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60A5AE" w14:textId="77777777" w:rsidR="0035545E" w:rsidRDefault="0035545E">
      <w:pPr>
        <w:spacing w:line="360" w:lineRule="auto"/>
        <w:jc w:val="center"/>
        <w:rPr>
          <w:rFonts w:ascii="Times New Roman" w:hAnsi="Times New Roman"/>
          <w:sz w:val="24"/>
        </w:rPr>
      </w:pPr>
      <w:r>
        <w:rPr>
          <w:rFonts w:ascii="Times New Roman" w:hAnsi="Times New Roman"/>
          <w:b/>
          <w:sz w:val="24"/>
        </w:rPr>
        <w:t>SUMMARY OF ACCOUNTING AND TAX INFORMATION</w:t>
      </w:r>
    </w:p>
    <w:p w14:paraId="0AC0B9DD" w14:textId="77777777" w:rsidR="0035545E" w:rsidRDefault="0035545E">
      <w:pPr>
        <w:jc w:val="center"/>
        <w:rPr>
          <w:rFonts w:ascii="Times New Roman" w:hAnsi="Times New Roman"/>
          <w:sz w:val="24"/>
        </w:rPr>
      </w:pPr>
      <w:r>
        <w:rPr>
          <w:rFonts w:ascii="Times New Roman" w:hAnsi="Times New Roman"/>
          <w:b/>
          <w:sz w:val="24"/>
        </w:rPr>
        <w:t>GIFT ANNUITY</w:t>
      </w:r>
    </w:p>
    <w:p w14:paraId="1EA708DC" w14:textId="77777777" w:rsidR="0035545E" w:rsidRDefault="0035545E">
      <w:pPr>
        <w:jc w:val="center"/>
        <w:rPr>
          <w:rFonts w:ascii="Times New Roman" w:hAnsi="Times New Roman"/>
          <w:b/>
          <w:sz w:val="24"/>
        </w:rPr>
      </w:pPr>
    </w:p>
    <w:p w14:paraId="090BB4E5" w14:textId="77777777" w:rsidR="0035545E" w:rsidRDefault="0035545E">
      <w:pPr>
        <w:jc w:val="center"/>
        <w:rPr>
          <w:rFonts w:ascii="Times New Roman" w:hAnsi="Times New Roman"/>
          <w:b/>
          <w:sz w:val="24"/>
        </w:rPr>
      </w:pPr>
      <w:r>
        <w:rPr>
          <w:rFonts w:ascii="Times New Roman" w:hAnsi="Times New Roman"/>
          <w:b/>
          <w:sz w:val="24"/>
        </w:rPr>
        <w:t>Name of donor(s): ______________________________</w:t>
      </w:r>
    </w:p>
    <w:p w14:paraId="212767EC" w14:textId="77777777" w:rsidR="0035545E" w:rsidRDefault="0035545E">
      <w:pPr>
        <w:spacing w:line="360" w:lineRule="atLeast"/>
        <w:jc w:val="center"/>
        <w:rPr>
          <w:rFonts w:ascii="Times New Roman" w:hAnsi="Times New Roman"/>
          <w:b/>
          <w:sz w:val="24"/>
        </w:rPr>
      </w:pPr>
      <w:r>
        <w:rPr>
          <w:rFonts w:ascii="Times New Roman" w:hAnsi="Times New Roman"/>
          <w:b/>
          <w:sz w:val="24"/>
        </w:rPr>
        <w:t>Gift completion date: ________________</w:t>
      </w:r>
    </w:p>
    <w:p w14:paraId="7FCA7B15" w14:textId="77777777" w:rsidR="0035545E" w:rsidRDefault="0035545E">
      <w:pPr>
        <w:spacing w:line="360" w:lineRule="atLeast"/>
        <w:jc w:val="center"/>
        <w:rPr>
          <w:rFonts w:ascii="Times New Roman" w:hAnsi="Times New Roman"/>
          <w:sz w:val="24"/>
        </w:rPr>
      </w:pPr>
      <w:r>
        <w:rPr>
          <w:rFonts w:ascii="Times New Roman" w:hAnsi="Times New Roman"/>
          <w:b/>
          <w:sz w:val="24"/>
        </w:rPr>
        <w:t>Value of property contributed: _______________</w:t>
      </w:r>
    </w:p>
    <w:p w14:paraId="15E0D73B" w14:textId="77777777" w:rsidR="0035545E" w:rsidRDefault="0035545E">
      <w:pPr>
        <w:rPr>
          <w:rFonts w:ascii="Times New Roman" w:hAnsi="Times New Roman"/>
          <w:sz w:val="24"/>
        </w:rPr>
      </w:pPr>
    </w:p>
    <w:p w14:paraId="6DADBCFC" w14:textId="77777777" w:rsidR="0035545E" w:rsidRDefault="0035545E">
      <w:pPr>
        <w:rPr>
          <w:rFonts w:ascii="Times New Roman" w:hAnsi="Times New Roman"/>
          <w:sz w:val="24"/>
        </w:rPr>
      </w:pPr>
    </w:p>
    <w:p w14:paraId="3D38057C" w14:textId="77777777" w:rsidR="0035545E" w:rsidRDefault="0035545E">
      <w:pPr>
        <w:rPr>
          <w:rFonts w:ascii="Times New Roman" w:hAnsi="Times New Roman"/>
          <w:b/>
          <w:sz w:val="24"/>
        </w:rPr>
      </w:pPr>
      <w:r>
        <w:rPr>
          <w:rFonts w:ascii="Times New Roman" w:hAnsi="Times New Roman"/>
          <w:b/>
          <w:sz w:val="24"/>
        </w:rPr>
        <w:t>Annuity Payments</w:t>
      </w:r>
    </w:p>
    <w:p w14:paraId="29373C4B" w14:textId="77777777" w:rsidR="0035545E" w:rsidRDefault="0035545E">
      <w:pPr>
        <w:rPr>
          <w:rFonts w:ascii="Times New Roman" w:hAnsi="Times New Roman"/>
          <w:sz w:val="24"/>
        </w:rPr>
      </w:pPr>
    </w:p>
    <w:p w14:paraId="4710BF58" w14:textId="77777777" w:rsidR="0035545E" w:rsidRDefault="0035545E">
      <w:pPr>
        <w:ind w:left="720"/>
        <w:rPr>
          <w:rFonts w:ascii="Times New Roman" w:hAnsi="Times New Roman"/>
          <w:b/>
          <w:i/>
          <w:sz w:val="24"/>
        </w:rPr>
      </w:pPr>
      <w:r>
        <w:rPr>
          <w:rFonts w:ascii="Times New Roman" w:hAnsi="Times New Roman"/>
          <w:b/>
          <w:i/>
          <w:sz w:val="24"/>
        </w:rPr>
        <w:t xml:space="preserve">The wording below may need to be modified for certain situations, such as those involving deferred annuity payments or annuities established for someone other </w:t>
      </w:r>
      <w:r>
        <w:rPr>
          <w:rFonts w:ascii="Times New Roman" w:hAnsi="Times New Roman"/>
          <w:b/>
          <w:i/>
          <w:sz w:val="24"/>
        </w:rPr>
        <w:br/>
        <w:t>than, or in addition to, the donor.</w:t>
      </w:r>
    </w:p>
    <w:p w14:paraId="6889725A" w14:textId="77777777" w:rsidR="0035545E" w:rsidRDefault="0035545E">
      <w:pPr>
        <w:ind w:left="720"/>
        <w:rPr>
          <w:rFonts w:ascii="Times New Roman" w:hAnsi="Times New Roman"/>
          <w:b/>
          <w:i/>
          <w:sz w:val="24"/>
        </w:rPr>
      </w:pPr>
    </w:p>
    <w:p w14:paraId="7BF4C94C" w14:textId="1006137B" w:rsidR="0035545E" w:rsidRDefault="0035545E">
      <w:pPr>
        <w:ind w:left="720"/>
        <w:rPr>
          <w:rFonts w:ascii="Times New Roman" w:hAnsi="Times New Roman"/>
          <w:sz w:val="24"/>
        </w:rPr>
      </w:pPr>
      <w:r>
        <w:rPr>
          <w:rFonts w:ascii="Times New Roman" w:hAnsi="Times New Roman"/>
          <w:sz w:val="24"/>
        </w:rPr>
        <w:t xml:space="preserve">Your first payment, prorated from the date of your gift to the end of the first payment period, will be for $__________, and will be made on </w:t>
      </w:r>
      <w:r>
        <w:rPr>
          <w:rFonts w:ascii="Times New Roman" w:hAnsi="Times New Roman"/>
          <w:i/>
          <w:sz w:val="24"/>
        </w:rPr>
        <w:t>(date)</w:t>
      </w:r>
      <w:r>
        <w:rPr>
          <w:rFonts w:ascii="Times New Roman" w:hAnsi="Times New Roman"/>
          <w:sz w:val="26"/>
        </w:rPr>
        <w:t xml:space="preserve">. </w:t>
      </w:r>
      <w:r>
        <w:rPr>
          <w:rFonts w:ascii="Times New Roman" w:hAnsi="Times New Roman"/>
          <w:sz w:val="24"/>
        </w:rPr>
        <w:t xml:space="preserve">Thereafter, you will receive </w:t>
      </w:r>
      <w:r>
        <w:rPr>
          <w:rFonts w:ascii="Times New Roman" w:hAnsi="Times New Roman"/>
          <w:i/>
          <w:sz w:val="24"/>
        </w:rPr>
        <w:t>(monthly/quarterly/semi-annual/annual)</w:t>
      </w:r>
      <w:r>
        <w:rPr>
          <w:rFonts w:ascii="Times New Roman" w:hAnsi="Times New Roman"/>
          <w:sz w:val="24"/>
        </w:rPr>
        <w:t xml:space="preserve"> payments of $_________ at the end of each </w:t>
      </w:r>
      <w:r w:rsidR="00F003C1">
        <w:rPr>
          <w:rFonts w:ascii="Times New Roman" w:hAnsi="Times New Roman"/>
          <w:sz w:val="24"/>
        </w:rPr>
        <w:t>payment</w:t>
      </w:r>
      <w:r>
        <w:rPr>
          <w:rFonts w:ascii="Times New Roman" w:hAnsi="Times New Roman"/>
          <w:sz w:val="24"/>
        </w:rPr>
        <w:t xml:space="preserve"> period.</w:t>
      </w:r>
    </w:p>
    <w:p w14:paraId="78DB6A4F" w14:textId="77777777" w:rsidR="0035545E" w:rsidRDefault="0035545E">
      <w:pPr>
        <w:ind w:left="720"/>
        <w:rPr>
          <w:rFonts w:ascii="Times New Roman" w:hAnsi="Times New Roman"/>
          <w:sz w:val="24"/>
        </w:rPr>
      </w:pPr>
    </w:p>
    <w:p w14:paraId="148A42BA" w14:textId="77777777" w:rsidR="0035545E" w:rsidRDefault="0035545E">
      <w:pPr>
        <w:ind w:left="720"/>
        <w:rPr>
          <w:rFonts w:ascii="Times New Roman" w:hAnsi="Times New Roman"/>
          <w:sz w:val="24"/>
        </w:rPr>
      </w:pPr>
    </w:p>
    <w:p w14:paraId="172E8DF3" w14:textId="77777777" w:rsidR="0035545E" w:rsidRDefault="0035545E">
      <w:pPr>
        <w:rPr>
          <w:rFonts w:ascii="Times New Roman" w:hAnsi="Times New Roman"/>
          <w:b/>
          <w:sz w:val="24"/>
        </w:rPr>
      </w:pPr>
      <w:r>
        <w:rPr>
          <w:rFonts w:ascii="Times New Roman" w:hAnsi="Times New Roman"/>
          <w:b/>
          <w:sz w:val="24"/>
        </w:rPr>
        <w:t>Income Tax Charitable Deduction</w:t>
      </w:r>
    </w:p>
    <w:p w14:paraId="7008557A" w14:textId="77777777" w:rsidR="0035545E" w:rsidRDefault="0035545E">
      <w:pPr>
        <w:rPr>
          <w:rFonts w:ascii="Times New Roman" w:hAnsi="Times New Roman"/>
          <w:sz w:val="24"/>
        </w:rPr>
      </w:pPr>
    </w:p>
    <w:p w14:paraId="782E48BF" w14:textId="77777777" w:rsidR="0069250C" w:rsidRPr="0069250C" w:rsidRDefault="0069250C" w:rsidP="0069250C">
      <w:pPr>
        <w:ind w:left="720"/>
        <w:rPr>
          <w:rFonts w:ascii="Times New Roman" w:hAnsi="Times New Roman"/>
          <w:bCs/>
          <w:iCs/>
          <w:sz w:val="24"/>
        </w:rPr>
      </w:pPr>
      <w:r w:rsidRPr="0069250C">
        <w:rPr>
          <w:rFonts w:ascii="Times New Roman" w:hAnsi="Times New Roman"/>
          <w:bCs/>
          <w:iCs/>
          <w:sz w:val="24"/>
        </w:rPr>
        <w:t>Your contribution creates an income tax charitable deduction of $[amount] that you may be able to use in full or in part depending on your situation and applicable tax rules. Consult your own tax advisor on how these rules may affect the tax benefits of your gift.</w:t>
      </w:r>
    </w:p>
    <w:p w14:paraId="7380A4CD" w14:textId="77777777" w:rsidR="0035545E" w:rsidRDefault="0035545E">
      <w:pPr>
        <w:ind w:left="1440" w:hanging="720"/>
        <w:rPr>
          <w:rFonts w:ascii="Times New Roman" w:hAnsi="Times New Roman"/>
          <w:sz w:val="24"/>
          <w:u w:val="single"/>
        </w:rPr>
      </w:pPr>
    </w:p>
    <w:p w14:paraId="293F5106" w14:textId="77777777" w:rsidR="0035545E" w:rsidRDefault="0035545E">
      <w:pPr>
        <w:ind w:left="1440" w:hanging="720"/>
        <w:rPr>
          <w:rFonts w:ascii="Times New Roman" w:hAnsi="Times New Roman"/>
          <w:sz w:val="24"/>
          <w:u w:val="single"/>
        </w:rPr>
      </w:pPr>
    </w:p>
    <w:p w14:paraId="7D141317" w14:textId="77777777" w:rsidR="0035545E" w:rsidRDefault="0035545E">
      <w:pPr>
        <w:ind w:left="720" w:hanging="720"/>
        <w:rPr>
          <w:rFonts w:ascii="Times New Roman" w:hAnsi="Times New Roman"/>
          <w:b/>
          <w:sz w:val="24"/>
        </w:rPr>
      </w:pPr>
      <w:r>
        <w:rPr>
          <w:rFonts w:ascii="Times New Roman" w:hAnsi="Times New Roman"/>
          <w:b/>
          <w:sz w:val="24"/>
        </w:rPr>
        <w:t xml:space="preserve">Substantiating Your Deduction (Form 1040)  </w:t>
      </w:r>
    </w:p>
    <w:p w14:paraId="062D573D" w14:textId="77777777" w:rsidR="0035545E" w:rsidRDefault="0035545E">
      <w:pPr>
        <w:ind w:left="720"/>
        <w:rPr>
          <w:rFonts w:ascii="Times New Roman" w:hAnsi="Times New Roman"/>
          <w:sz w:val="24"/>
        </w:rPr>
      </w:pPr>
    </w:p>
    <w:p w14:paraId="147878A2" w14:textId="77777777" w:rsidR="0035545E" w:rsidRDefault="0035545E">
      <w:pPr>
        <w:ind w:left="720"/>
        <w:rPr>
          <w:rFonts w:ascii="Times New Roman" w:hAnsi="Times New Roman"/>
          <w:sz w:val="24"/>
        </w:rPr>
      </w:pPr>
      <w:r>
        <w:rPr>
          <w:rFonts w:ascii="Times New Roman" w:hAnsi="Times New Roman"/>
          <w:b/>
          <w:i/>
          <w:sz w:val="24"/>
        </w:rPr>
        <w:t xml:space="preserve">If gift was </w:t>
      </w:r>
      <w:r>
        <w:rPr>
          <w:rFonts w:ascii="Times New Roman" w:hAnsi="Times New Roman"/>
          <w:b/>
          <w:i/>
          <w:sz w:val="24"/>
          <w:u w:val="single"/>
        </w:rPr>
        <w:t>either</w:t>
      </w:r>
      <w:r>
        <w:rPr>
          <w:rFonts w:ascii="Times New Roman" w:hAnsi="Times New Roman"/>
          <w:b/>
          <w:i/>
          <w:sz w:val="24"/>
        </w:rPr>
        <w:t xml:space="preserve"> cash/ordinary income property </w:t>
      </w:r>
      <w:r>
        <w:rPr>
          <w:rFonts w:ascii="Times New Roman" w:hAnsi="Times New Roman"/>
          <w:b/>
          <w:i/>
          <w:sz w:val="24"/>
          <w:u w:val="single"/>
        </w:rPr>
        <w:t>or</w:t>
      </w:r>
      <w:r>
        <w:rPr>
          <w:rFonts w:ascii="Times New Roman" w:hAnsi="Times New Roman"/>
          <w:b/>
          <w:i/>
          <w:sz w:val="24"/>
        </w:rPr>
        <w:t xml:space="preserve"> long-term capital gain property:</w:t>
      </w:r>
    </w:p>
    <w:p w14:paraId="6CB89E8A" w14:textId="77777777" w:rsidR="0035545E" w:rsidRDefault="0035545E">
      <w:pPr>
        <w:ind w:left="1440"/>
        <w:rPr>
          <w:rFonts w:ascii="Times New Roman" w:hAnsi="Times New Roman"/>
          <w:sz w:val="24"/>
        </w:rPr>
      </w:pPr>
    </w:p>
    <w:p w14:paraId="01A6FD1D" w14:textId="77777777" w:rsidR="0035545E" w:rsidRDefault="0035545E">
      <w:pPr>
        <w:ind w:left="720"/>
        <w:rPr>
          <w:rFonts w:ascii="Times New Roman" w:hAnsi="Times New Roman"/>
          <w:sz w:val="24"/>
        </w:rPr>
      </w:pPr>
      <w:r>
        <w:rPr>
          <w:rFonts w:ascii="Times New Roman" w:hAnsi="Times New Roman"/>
          <w:sz w:val="24"/>
        </w:rPr>
        <w:t xml:space="preserve">To substantiate your income tax charitable deduction, </w:t>
      </w:r>
      <w:r w:rsidR="00445345">
        <w:rPr>
          <w:rFonts w:ascii="Times New Roman" w:hAnsi="Times New Roman"/>
          <w:sz w:val="24"/>
        </w:rPr>
        <w:t>we recommend that you</w:t>
      </w:r>
      <w:r>
        <w:rPr>
          <w:rFonts w:ascii="Times New Roman" w:hAnsi="Times New Roman"/>
          <w:sz w:val="24"/>
        </w:rPr>
        <w:t xml:space="preserve"> file one copy of </w:t>
      </w:r>
      <w:r>
        <w:rPr>
          <w:rFonts w:ascii="Times New Roman" w:hAnsi="Times New Roman"/>
          <w:i/>
          <w:sz w:val="24"/>
        </w:rPr>
        <w:t>[the/each of the]</w:t>
      </w:r>
      <w:r>
        <w:rPr>
          <w:rFonts w:ascii="Times New Roman" w:hAnsi="Times New Roman"/>
          <w:sz w:val="24"/>
        </w:rPr>
        <w:t xml:space="preserve"> enclosed charitable deduction calculation </w:t>
      </w:r>
      <w:r>
        <w:rPr>
          <w:rFonts w:ascii="Times New Roman" w:hAnsi="Times New Roman"/>
          <w:i/>
          <w:sz w:val="24"/>
        </w:rPr>
        <w:t>[sheet(s)]</w:t>
      </w:r>
      <w:r>
        <w:rPr>
          <w:rFonts w:ascii="Times New Roman" w:hAnsi="Times New Roman"/>
          <w:sz w:val="24"/>
        </w:rPr>
        <w:t xml:space="preserve"> and one copy of the gift annuity agreement with your </w:t>
      </w:r>
      <w:r>
        <w:rPr>
          <w:rFonts w:ascii="Times New Roman" w:hAnsi="Times New Roman"/>
          <w:i/>
          <w:sz w:val="24"/>
        </w:rPr>
        <w:t>(gift year)</w:t>
      </w:r>
      <w:r>
        <w:rPr>
          <w:rFonts w:ascii="Times New Roman" w:hAnsi="Times New Roman"/>
          <w:sz w:val="24"/>
        </w:rPr>
        <w:t xml:space="preserve"> federal income tax return (IRS Form 1040).</w:t>
      </w:r>
    </w:p>
    <w:p w14:paraId="7E48E114" w14:textId="77777777" w:rsidR="0035545E" w:rsidRDefault="0035545E">
      <w:pPr>
        <w:ind w:left="720"/>
        <w:rPr>
          <w:rFonts w:ascii="Times New Roman" w:hAnsi="Times New Roman"/>
          <w:sz w:val="24"/>
        </w:rPr>
      </w:pPr>
    </w:p>
    <w:p w14:paraId="4CEFA82A" w14:textId="77777777" w:rsidR="0035545E" w:rsidRDefault="0035545E">
      <w:pPr>
        <w:ind w:left="720"/>
        <w:rPr>
          <w:rFonts w:ascii="Times New Roman" w:hAnsi="Times New Roman"/>
          <w:sz w:val="24"/>
          <w:u w:val="single"/>
        </w:rPr>
      </w:pPr>
      <w:r>
        <w:rPr>
          <w:rFonts w:ascii="Times New Roman" w:hAnsi="Times New Roman"/>
          <w:b/>
          <w:i/>
          <w:sz w:val="24"/>
        </w:rPr>
        <w:t xml:space="preserve">If gift included </w:t>
      </w:r>
      <w:r>
        <w:rPr>
          <w:rFonts w:ascii="Times New Roman" w:hAnsi="Times New Roman"/>
          <w:b/>
          <w:i/>
          <w:sz w:val="24"/>
          <w:u w:val="single"/>
        </w:rPr>
        <w:t>both</w:t>
      </w:r>
      <w:r>
        <w:rPr>
          <w:rFonts w:ascii="Times New Roman" w:hAnsi="Times New Roman"/>
          <w:b/>
          <w:i/>
          <w:sz w:val="24"/>
        </w:rPr>
        <w:t xml:space="preserve"> cash/ordinary income property </w:t>
      </w:r>
      <w:r>
        <w:rPr>
          <w:rFonts w:ascii="Times New Roman" w:hAnsi="Times New Roman"/>
          <w:b/>
          <w:i/>
          <w:sz w:val="24"/>
          <w:u w:val="single"/>
        </w:rPr>
        <w:t>and</w:t>
      </w:r>
      <w:r>
        <w:rPr>
          <w:rFonts w:ascii="Times New Roman" w:hAnsi="Times New Roman"/>
          <w:b/>
          <w:i/>
          <w:sz w:val="24"/>
        </w:rPr>
        <w:t xml:space="preserve"> long-term capital gain property:</w:t>
      </w:r>
    </w:p>
    <w:p w14:paraId="211327DB" w14:textId="77777777" w:rsidR="0035545E" w:rsidRDefault="0035545E">
      <w:pPr>
        <w:ind w:left="720"/>
        <w:rPr>
          <w:rFonts w:ascii="Times New Roman" w:hAnsi="Times New Roman"/>
          <w:sz w:val="24"/>
        </w:rPr>
      </w:pPr>
    </w:p>
    <w:p w14:paraId="76ECB2CE" w14:textId="77777777" w:rsidR="0035545E" w:rsidRDefault="0035545E">
      <w:pPr>
        <w:ind w:left="720"/>
        <w:rPr>
          <w:rFonts w:ascii="Times New Roman" w:hAnsi="Times New Roman"/>
          <w:b/>
          <w:i/>
          <w:sz w:val="24"/>
        </w:rPr>
      </w:pPr>
      <w:r>
        <w:rPr>
          <w:rFonts w:ascii="Times New Roman" w:hAnsi="Times New Roman"/>
          <w:sz w:val="24"/>
        </w:rPr>
        <w:t xml:space="preserve">To substantiate your income tax charitable deduction, </w:t>
      </w:r>
      <w:r w:rsidR="00445345">
        <w:rPr>
          <w:rFonts w:ascii="Times New Roman" w:hAnsi="Times New Roman"/>
          <w:sz w:val="24"/>
        </w:rPr>
        <w:t>we recommend that you</w:t>
      </w:r>
      <w:r>
        <w:rPr>
          <w:rFonts w:ascii="Times New Roman" w:hAnsi="Times New Roman"/>
          <w:sz w:val="24"/>
        </w:rPr>
        <w:t xml:space="preserve"> file copies of the enclosed deduction calculation sheets for both the cash and </w:t>
      </w:r>
      <w:r>
        <w:rPr>
          <w:rFonts w:ascii="Times New Roman" w:hAnsi="Times New Roman"/>
          <w:i/>
          <w:sz w:val="24"/>
        </w:rPr>
        <w:t>(securities/real estate/ other)</w:t>
      </w:r>
      <w:r>
        <w:rPr>
          <w:rFonts w:ascii="Times New Roman" w:hAnsi="Times New Roman"/>
          <w:sz w:val="24"/>
        </w:rPr>
        <w:t xml:space="preserve"> contributions, and one copy of the gift annuity agreement with your </w:t>
      </w:r>
      <w:r>
        <w:rPr>
          <w:rFonts w:ascii="Times New Roman" w:hAnsi="Times New Roman"/>
          <w:i/>
          <w:sz w:val="24"/>
        </w:rPr>
        <w:t>(gift year)</w:t>
      </w:r>
      <w:r>
        <w:rPr>
          <w:rFonts w:ascii="Times New Roman" w:hAnsi="Times New Roman"/>
          <w:sz w:val="24"/>
        </w:rPr>
        <w:t xml:space="preserve"> federal income tax return (IRS Form 1040).</w:t>
      </w:r>
    </w:p>
    <w:p w14:paraId="71947627" w14:textId="77777777" w:rsidR="0035545E" w:rsidRDefault="0035545E">
      <w:pPr>
        <w:rPr>
          <w:rFonts w:ascii="Times New Roman" w:hAnsi="Times New Roman"/>
          <w:b/>
          <w:i/>
          <w:sz w:val="24"/>
        </w:rPr>
      </w:pPr>
    </w:p>
    <w:p w14:paraId="6785B6F8" w14:textId="77777777" w:rsidR="0035545E" w:rsidRDefault="0035545E">
      <w:pPr>
        <w:ind w:left="720"/>
        <w:rPr>
          <w:rFonts w:ascii="Times New Roman" w:hAnsi="Times New Roman"/>
          <w:b/>
          <w:i/>
          <w:sz w:val="24"/>
        </w:rPr>
      </w:pPr>
      <w:r>
        <w:rPr>
          <w:rFonts w:ascii="Times New Roman" w:hAnsi="Times New Roman"/>
          <w:b/>
          <w:i/>
          <w:sz w:val="24"/>
        </w:rPr>
        <w:t xml:space="preserve">Include next paragraph for </w:t>
      </w:r>
      <w:r>
        <w:rPr>
          <w:rFonts w:ascii="Times New Roman" w:hAnsi="Times New Roman"/>
          <w:b/>
          <w:i/>
          <w:sz w:val="24"/>
          <w:u w:val="single"/>
        </w:rPr>
        <w:t>all</w:t>
      </w:r>
      <w:r>
        <w:rPr>
          <w:rFonts w:ascii="Times New Roman" w:hAnsi="Times New Roman"/>
          <w:b/>
          <w:i/>
          <w:sz w:val="24"/>
        </w:rPr>
        <w:t xml:space="preserve"> annuity gifts:</w:t>
      </w:r>
    </w:p>
    <w:p w14:paraId="0FC92B3A" w14:textId="77777777" w:rsidR="0035545E" w:rsidRDefault="0035545E">
      <w:pPr>
        <w:rPr>
          <w:rFonts w:ascii="Times New Roman" w:hAnsi="Times New Roman"/>
          <w:b/>
          <w:i/>
          <w:sz w:val="24"/>
        </w:rPr>
      </w:pPr>
    </w:p>
    <w:p w14:paraId="338C0F76" w14:textId="77777777" w:rsidR="0035545E" w:rsidRDefault="0035545E">
      <w:pPr>
        <w:ind w:left="720"/>
        <w:rPr>
          <w:rFonts w:ascii="Times New Roman" w:hAnsi="Times New Roman"/>
          <w:b/>
          <w:i/>
          <w:sz w:val="24"/>
        </w:rPr>
      </w:pPr>
      <w:r>
        <w:rPr>
          <w:rFonts w:ascii="Times New Roman" w:hAnsi="Times New Roman"/>
          <w:sz w:val="24"/>
        </w:rPr>
        <w:t>Apart from the annuity described above, the present value of which is $[</w:t>
      </w:r>
      <w:r>
        <w:rPr>
          <w:rFonts w:ascii="Times New Roman" w:hAnsi="Times New Roman"/>
          <w:i/>
          <w:sz w:val="24"/>
        </w:rPr>
        <w:t>amount</w:t>
      </w:r>
      <w:r>
        <w:rPr>
          <w:rFonts w:ascii="Times New Roman" w:hAnsi="Times New Roman"/>
          <w:sz w:val="24"/>
        </w:rPr>
        <w:t>], you have received no goods or services in return for this gift. Keep your original annuity agreement and this Summary of Accounting and Tax Information in your files as your acknowledgement for this gift.</w:t>
      </w:r>
    </w:p>
    <w:p w14:paraId="1F39EEF9" w14:textId="77777777" w:rsidR="0035545E" w:rsidRDefault="0035545E">
      <w:pPr>
        <w:rPr>
          <w:rFonts w:ascii="Times New Roman" w:hAnsi="Times New Roman"/>
          <w:b/>
          <w:i/>
          <w:sz w:val="24"/>
        </w:rPr>
      </w:pPr>
    </w:p>
    <w:p w14:paraId="0C91766A" w14:textId="77777777" w:rsidR="0035545E" w:rsidRDefault="0035545E">
      <w:pPr>
        <w:rPr>
          <w:rFonts w:ascii="Times New Roman" w:hAnsi="Times New Roman"/>
          <w:b/>
          <w:i/>
          <w:sz w:val="24"/>
        </w:rPr>
      </w:pPr>
    </w:p>
    <w:p w14:paraId="43787D93" w14:textId="77777777" w:rsidR="0035545E" w:rsidRDefault="0035545E">
      <w:pPr>
        <w:rPr>
          <w:rFonts w:ascii="Times New Roman" w:hAnsi="Times New Roman"/>
          <w:b/>
          <w:i/>
          <w:sz w:val="24"/>
        </w:rPr>
      </w:pPr>
      <w:r>
        <w:rPr>
          <w:rFonts w:ascii="Times New Roman" w:hAnsi="Times New Roman"/>
          <w:b/>
          <w:i/>
          <w:sz w:val="24"/>
        </w:rPr>
        <w:t>Include next section only if a previous month's discount rate was used in calculating the charitable deduction.</w:t>
      </w:r>
    </w:p>
    <w:p w14:paraId="00764BAB" w14:textId="77777777" w:rsidR="0035545E" w:rsidRDefault="0035545E">
      <w:pPr>
        <w:ind w:left="1440"/>
        <w:rPr>
          <w:rFonts w:ascii="Times New Roman" w:hAnsi="Times New Roman"/>
          <w:b/>
          <w:i/>
          <w:sz w:val="24"/>
        </w:rPr>
      </w:pPr>
    </w:p>
    <w:p w14:paraId="55419BBD" w14:textId="77777777" w:rsidR="0035545E" w:rsidRDefault="00B00DA3">
      <w:pPr>
        <w:rPr>
          <w:rFonts w:ascii="Times New Roman" w:hAnsi="Times New Roman"/>
          <w:sz w:val="24"/>
          <w:u w:val="single"/>
        </w:rPr>
      </w:pPr>
      <w:r w:rsidRPr="00B00DA3">
        <w:rPr>
          <w:rFonts w:ascii="Times New Roman" w:hAnsi="Times New Roman"/>
          <w:b/>
          <w:sz w:val="24"/>
        </w:rPr>
        <w:t>Applicable Federal Midterm Rate Election</w:t>
      </w:r>
    </w:p>
    <w:p w14:paraId="5100797A" w14:textId="77777777" w:rsidR="0035545E" w:rsidRDefault="0035545E">
      <w:pPr>
        <w:ind w:left="720"/>
        <w:rPr>
          <w:rFonts w:ascii="Times New Roman" w:hAnsi="Times New Roman"/>
          <w:sz w:val="24"/>
        </w:rPr>
      </w:pPr>
    </w:p>
    <w:p w14:paraId="1A411E21" w14:textId="77777777" w:rsidR="0035545E" w:rsidRDefault="0035545E">
      <w:pPr>
        <w:ind w:left="720"/>
        <w:rPr>
          <w:rFonts w:ascii="Times New Roman" w:hAnsi="Times New Roman"/>
          <w:sz w:val="24"/>
          <w:u w:val="single"/>
        </w:rPr>
      </w:pPr>
      <w:r>
        <w:rPr>
          <w:rFonts w:ascii="Times New Roman" w:hAnsi="Times New Roman"/>
          <w:sz w:val="24"/>
        </w:rPr>
        <w:t>In valuing your gift, we were able to apply the [</w:t>
      </w:r>
      <w:r>
        <w:rPr>
          <w:rFonts w:ascii="Times New Roman" w:hAnsi="Times New Roman"/>
          <w:i/>
          <w:sz w:val="24"/>
        </w:rPr>
        <w:t>month, year</w:t>
      </w:r>
      <w:r>
        <w:rPr>
          <w:rFonts w:ascii="Times New Roman" w:hAnsi="Times New Roman"/>
          <w:sz w:val="24"/>
        </w:rPr>
        <w:t>] discount rate, resulting in a larger [</w:t>
      </w:r>
      <w:r>
        <w:rPr>
          <w:rFonts w:ascii="Times New Roman" w:hAnsi="Times New Roman"/>
          <w:i/>
          <w:sz w:val="24"/>
        </w:rPr>
        <w:t>income tax charitable deduction for you/</w:t>
      </w:r>
      <w:r w:rsidR="00401A4C">
        <w:rPr>
          <w:rFonts w:ascii="Times New Roman" w:hAnsi="Times New Roman"/>
          <w:i/>
          <w:sz w:val="24"/>
        </w:rPr>
        <w:t>tax-free portion of the annuity for you</w:t>
      </w:r>
      <w:r>
        <w:rPr>
          <w:rFonts w:ascii="Times New Roman" w:hAnsi="Times New Roman"/>
          <w:sz w:val="24"/>
        </w:rPr>
        <w:t>]. In order to substantiate this higher [</w:t>
      </w:r>
      <w:r>
        <w:rPr>
          <w:rFonts w:ascii="Times New Roman" w:hAnsi="Times New Roman"/>
          <w:i/>
          <w:sz w:val="24"/>
        </w:rPr>
        <w:t>deduction/</w:t>
      </w:r>
      <w:r w:rsidR="00401A4C" w:rsidRPr="00401A4C">
        <w:rPr>
          <w:rFonts w:ascii="Times New Roman" w:hAnsi="Times New Roman"/>
          <w:i/>
          <w:sz w:val="24"/>
        </w:rPr>
        <w:t xml:space="preserve"> </w:t>
      </w:r>
      <w:r w:rsidR="00401A4C">
        <w:rPr>
          <w:rFonts w:ascii="Times New Roman" w:hAnsi="Times New Roman"/>
          <w:i/>
          <w:sz w:val="24"/>
        </w:rPr>
        <w:t>tax-free portion of the annuity</w:t>
      </w:r>
      <w:r>
        <w:rPr>
          <w:rFonts w:ascii="Times New Roman" w:hAnsi="Times New Roman"/>
          <w:sz w:val="24"/>
        </w:rPr>
        <w:t xml:space="preserve">], you must also sign and attach to your tax return the enclosed </w:t>
      </w:r>
      <w:r w:rsidR="00B00DA3" w:rsidRPr="00B00DA3">
        <w:rPr>
          <w:rFonts w:ascii="Times New Roman" w:hAnsi="Times New Roman"/>
          <w:sz w:val="24"/>
        </w:rPr>
        <w:t>Applicable Federal Midterm Rate Election</w:t>
      </w:r>
      <w:r>
        <w:rPr>
          <w:rFonts w:ascii="Times New Roman" w:hAnsi="Times New Roman"/>
          <w:sz w:val="24"/>
        </w:rPr>
        <w:t>.</w:t>
      </w:r>
    </w:p>
    <w:p w14:paraId="4F2DA58A" w14:textId="77777777" w:rsidR="0035545E" w:rsidRDefault="0035545E">
      <w:pPr>
        <w:rPr>
          <w:rFonts w:ascii="Times New Roman" w:hAnsi="Times New Roman"/>
          <w:b/>
          <w:i/>
          <w:sz w:val="24"/>
        </w:rPr>
      </w:pPr>
    </w:p>
    <w:p w14:paraId="253478E6" w14:textId="77777777" w:rsidR="0035545E" w:rsidRDefault="0035545E">
      <w:pPr>
        <w:rPr>
          <w:rFonts w:ascii="Times New Roman" w:hAnsi="Times New Roman"/>
          <w:b/>
          <w:i/>
          <w:sz w:val="24"/>
        </w:rPr>
      </w:pPr>
    </w:p>
    <w:p w14:paraId="690EDA42" w14:textId="77777777" w:rsidR="0035545E" w:rsidRDefault="0035545E">
      <w:pPr>
        <w:rPr>
          <w:rFonts w:ascii="Times New Roman" w:hAnsi="Times New Roman"/>
          <w:sz w:val="24"/>
        </w:rPr>
      </w:pPr>
      <w:r>
        <w:rPr>
          <w:rFonts w:ascii="Times New Roman" w:hAnsi="Times New Roman"/>
          <w:b/>
          <w:i/>
          <w:sz w:val="24"/>
        </w:rPr>
        <w:t xml:space="preserve">Include next section if applicable:  </w:t>
      </w:r>
    </w:p>
    <w:p w14:paraId="79D7F37C" w14:textId="77777777" w:rsidR="0035545E" w:rsidRDefault="0035545E">
      <w:pPr>
        <w:rPr>
          <w:rFonts w:ascii="Times New Roman" w:hAnsi="Times New Roman"/>
          <w:b/>
          <w:sz w:val="24"/>
        </w:rPr>
      </w:pPr>
    </w:p>
    <w:p w14:paraId="6CA4D042" w14:textId="77777777" w:rsidR="0035545E" w:rsidRDefault="0035545E">
      <w:pPr>
        <w:rPr>
          <w:rFonts w:ascii="Times New Roman" w:hAnsi="Times New Roman"/>
          <w:b/>
          <w:sz w:val="24"/>
        </w:rPr>
      </w:pPr>
      <w:r>
        <w:rPr>
          <w:rFonts w:ascii="Times New Roman" w:hAnsi="Times New Roman"/>
          <w:b/>
          <w:sz w:val="24"/>
        </w:rPr>
        <w:t>Reporting Noncash Gifts (Form 8283)</w:t>
      </w:r>
    </w:p>
    <w:p w14:paraId="09D669B1" w14:textId="77777777" w:rsidR="0035545E" w:rsidRDefault="0035545E">
      <w:pPr>
        <w:ind w:left="720"/>
        <w:rPr>
          <w:rFonts w:ascii="Times New Roman" w:hAnsi="Times New Roman"/>
          <w:sz w:val="24"/>
        </w:rPr>
      </w:pPr>
    </w:p>
    <w:p w14:paraId="566D9890" w14:textId="4DBC893E" w:rsidR="0035545E" w:rsidRPr="0069250C" w:rsidRDefault="0069250C">
      <w:pPr>
        <w:ind w:left="720"/>
        <w:rPr>
          <w:rFonts w:ascii="Times New Roman" w:hAnsi="Times New Roman"/>
          <w:bCs/>
          <w:iCs/>
          <w:sz w:val="24"/>
        </w:rPr>
      </w:pPr>
      <w:r w:rsidRPr="0069250C">
        <w:rPr>
          <w:rFonts w:ascii="Times New Roman" w:hAnsi="Times New Roman"/>
          <w:bCs/>
          <w:iCs/>
          <w:color w:val="000000"/>
          <w:sz w:val="24"/>
          <w:szCs w:val="24"/>
        </w:rPr>
        <w:t>Because you have transferred non-cash assets, you may need to complete Form 8283 (Noncash Charitable Contributions) to be filed with your [</w:t>
      </w:r>
      <w:r w:rsidRPr="0069250C">
        <w:rPr>
          <w:rFonts w:ascii="Times New Roman" w:hAnsi="Times New Roman"/>
          <w:bCs/>
          <w:i/>
          <w:color w:val="000000"/>
          <w:sz w:val="24"/>
          <w:szCs w:val="24"/>
        </w:rPr>
        <w:t>gift year</w:t>
      </w:r>
      <w:r w:rsidRPr="0069250C">
        <w:rPr>
          <w:rFonts w:ascii="Times New Roman" w:hAnsi="Times New Roman"/>
          <w:bCs/>
          <w:iCs/>
          <w:color w:val="000000"/>
          <w:sz w:val="24"/>
          <w:szCs w:val="24"/>
        </w:rPr>
        <w:t>] income tax return. You should seek your tax advisor's assistance in completing this form.</w:t>
      </w:r>
    </w:p>
    <w:p w14:paraId="4582A879" w14:textId="77777777" w:rsidR="0035545E" w:rsidRDefault="0035545E">
      <w:pPr>
        <w:ind w:left="720"/>
        <w:rPr>
          <w:rFonts w:ascii="Times New Roman" w:hAnsi="Times New Roman"/>
          <w:b/>
          <w:i/>
          <w:sz w:val="24"/>
        </w:rPr>
      </w:pPr>
    </w:p>
    <w:p w14:paraId="408613D5" w14:textId="0F51EAC6" w:rsidR="0035545E" w:rsidRDefault="0035545E">
      <w:pPr>
        <w:rPr>
          <w:rFonts w:ascii="Times New Roman" w:hAnsi="Times New Roman"/>
          <w:b/>
          <w:sz w:val="24"/>
        </w:rPr>
      </w:pPr>
      <w:r>
        <w:rPr>
          <w:rFonts w:ascii="Times New Roman" w:hAnsi="Times New Roman"/>
          <w:b/>
          <w:i/>
          <w:sz w:val="24"/>
        </w:rPr>
        <w:t>Include this section if donor’s(s’) gift(s) to the charity during th</w:t>
      </w:r>
      <w:r w:rsidR="00A52C41">
        <w:rPr>
          <w:rFonts w:ascii="Times New Roman" w:hAnsi="Times New Roman"/>
          <w:b/>
          <w:i/>
          <w:sz w:val="24"/>
        </w:rPr>
        <w:t xml:space="preserve">e year totaled more than </w:t>
      </w:r>
      <w:r w:rsidR="0069250C">
        <w:rPr>
          <w:rFonts w:ascii="Times New Roman" w:hAnsi="Times New Roman"/>
          <w:b/>
          <w:i/>
          <w:sz w:val="24"/>
        </w:rPr>
        <w:t>[gift tax annual exclusion amount</w:t>
      </w:r>
      <w:r w:rsidR="00F02BFC">
        <w:rPr>
          <w:rFonts w:ascii="Times New Roman" w:hAnsi="Times New Roman"/>
          <w:b/>
          <w:i/>
          <w:sz w:val="24"/>
        </w:rPr>
        <w:t xml:space="preserve"> in year of gift</w:t>
      </w:r>
      <w:r w:rsidR="0069250C">
        <w:rPr>
          <w:rFonts w:ascii="Times New Roman" w:hAnsi="Times New Roman"/>
          <w:b/>
          <w:i/>
          <w:sz w:val="24"/>
        </w:rPr>
        <w:t>]</w:t>
      </w:r>
      <w:r w:rsidR="00AA7692">
        <w:rPr>
          <w:rFonts w:ascii="Times New Roman" w:hAnsi="Times New Roman"/>
          <w:b/>
          <w:i/>
          <w:sz w:val="24"/>
        </w:rPr>
        <w:t xml:space="preserve"> and/or if the donor(s) has/have made a taxable gift to an annuitant</w:t>
      </w:r>
      <w:r>
        <w:rPr>
          <w:rFonts w:ascii="Times New Roman" w:hAnsi="Times New Roman"/>
          <w:b/>
          <w:i/>
          <w:sz w:val="24"/>
        </w:rPr>
        <w:t xml:space="preserve">.  When </w:t>
      </w:r>
      <w:r w:rsidR="00AA7692">
        <w:rPr>
          <w:rFonts w:ascii="Times New Roman" w:hAnsi="Times New Roman"/>
          <w:b/>
          <w:i/>
          <w:sz w:val="24"/>
        </w:rPr>
        <w:t>joint/</w:t>
      </w:r>
      <w:r>
        <w:rPr>
          <w:rFonts w:ascii="Times New Roman" w:hAnsi="Times New Roman"/>
          <w:b/>
          <w:i/>
          <w:sz w:val="24"/>
        </w:rPr>
        <w:t>community property is contributed, each spouse will have to file a gift tax return depending on the size and nature of his or her one-half of the gift.</w:t>
      </w:r>
    </w:p>
    <w:p w14:paraId="72B39F1A" w14:textId="77777777" w:rsidR="0035545E" w:rsidRDefault="0035545E">
      <w:pPr>
        <w:ind w:left="720" w:hanging="720"/>
        <w:rPr>
          <w:rFonts w:ascii="Times New Roman" w:hAnsi="Times New Roman"/>
          <w:b/>
          <w:sz w:val="24"/>
        </w:rPr>
      </w:pPr>
    </w:p>
    <w:p w14:paraId="6FEBA8A5" w14:textId="77777777" w:rsidR="0035545E" w:rsidRDefault="0035545E">
      <w:pPr>
        <w:ind w:left="720" w:hanging="720"/>
        <w:rPr>
          <w:rFonts w:ascii="Times New Roman" w:hAnsi="Times New Roman"/>
          <w:b/>
          <w:sz w:val="24"/>
        </w:rPr>
      </w:pPr>
      <w:r>
        <w:rPr>
          <w:rFonts w:ascii="Times New Roman" w:hAnsi="Times New Roman"/>
          <w:b/>
          <w:sz w:val="24"/>
        </w:rPr>
        <w:t>Federal Gift Tax Return (Form 709)</w:t>
      </w:r>
    </w:p>
    <w:p w14:paraId="3EB1BA0D" w14:textId="77777777" w:rsidR="0035545E" w:rsidRDefault="0035545E">
      <w:pPr>
        <w:ind w:left="720" w:hanging="720"/>
        <w:rPr>
          <w:rFonts w:ascii="Times New Roman" w:hAnsi="Times New Roman"/>
          <w:b/>
          <w:sz w:val="24"/>
        </w:rPr>
      </w:pPr>
    </w:p>
    <w:p w14:paraId="433B6528" w14:textId="3EF05341" w:rsidR="0035545E" w:rsidRDefault="00B4155B">
      <w:pPr>
        <w:ind w:left="720"/>
        <w:rPr>
          <w:rFonts w:ascii="Times New Roman" w:hAnsi="Times New Roman"/>
          <w:sz w:val="24"/>
        </w:rPr>
      </w:pPr>
      <w:r>
        <w:rPr>
          <w:rFonts w:ascii="Times New Roman" w:hAnsi="Times New Roman"/>
          <w:sz w:val="24"/>
        </w:rPr>
        <w:t>If you are required to</w:t>
      </w:r>
      <w:r w:rsidR="0035545E">
        <w:rPr>
          <w:rFonts w:ascii="Times New Roman" w:hAnsi="Times New Roman"/>
          <w:sz w:val="24"/>
        </w:rPr>
        <w:t xml:space="preserve"> complete IRS Form 709 (Federal Gift Tax Return</w:t>
      </w:r>
      <w:r w:rsidR="00851301">
        <w:rPr>
          <w:rFonts w:ascii="Times New Roman" w:hAnsi="Times New Roman"/>
          <w:sz w:val="24"/>
        </w:rPr>
        <w:t>)</w:t>
      </w:r>
      <w:r w:rsidR="00CD1E58">
        <w:rPr>
          <w:rFonts w:ascii="Times New Roman" w:hAnsi="Times New Roman"/>
          <w:sz w:val="24"/>
        </w:rPr>
        <w:t>, you</w:t>
      </w:r>
      <w:r w:rsidR="0035545E">
        <w:rPr>
          <w:rFonts w:ascii="Times New Roman" w:hAnsi="Times New Roman"/>
          <w:sz w:val="24"/>
        </w:rPr>
        <w:t xml:space="preserve"> should report a charitable gift in the amount of $[</w:t>
      </w:r>
      <w:r w:rsidR="0035545E">
        <w:rPr>
          <w:rFonts w:ascii="Times New Roman" w:hAnsi="Times New Roman"/>
          <w:i/>
          <w:sz w:val="24"/>
        </w:rPr>
        <w:t>amount</w:t>
      </w:r>
      <w:r w:rsidR="0035545E">
        <w:rPr>
          <w:rFonts w:ascii="Times New Roman" w:hAnsi="Times New Roman"/>
          <w:sz w:val="24"/>
        </w:rPr>
        <w:t>] to [</w:t>
      </w:r>
      <w:r w:rsidR="0035545E">
        <w:rPr>
          <w:rFonts w:ascii="Times New Roman" w:hAnsi="Times New Roman"/>
          <w:i/>
          <w:sz w:val="24"/>
        </w:rPr>
        <w:t>Charity</w:t>
      </w:r>
      <w:r w:rsidR="00AA7692">
        <w:rPr>
          <w:rFonts w:ascii="Times New Roman" w:hAnsi="Times New Roman"/>
          <w:sz w:val="24"/>
        </w:rPr>
        <w:t>]</w:t>
      </w:r>
      <w:r w:rsidR="00CD1E58">
        <w:rPr>
          <w:rFonts w:ascii="Times New Roman" w:hAnsi="Times New Roman"/>
          <w:sz w:val="24"/>
        </w:rPr>
        <w:t>.</w:t>
      </w:r>
    </w:p>
    <w:p w14:paraId="58A4809A" w14:textId="77777777" w:rsidR="0035545E" w:rsidRDefault="0035545E">
      <w:pPr>
        <w:ind w:left="720" w:hanging="720"/>
        <w:rPr>
          <w:rFonts w:ascii="Times New Roman" w:hAnsi="Times New Roman"/>
          <w:sz w:val="24"/>
        </w:rPr>
      </w:pPr>
    </w:p>
    <w:p w14:paraId="39E68251" w14:textId="301C9984" w:rsidR="0035545E" w:rsidRDefault="0035545E" w:rsidP="00FF1636">
      <w:pPr>
        <w:overflowPunct/>
        <w:ind w:left="720" w:right="90"/>
        <w:textAlignment w:val="auto"/>
        <w:rPr>
          <w:rFonts w:ascii="Times New Roman" w:hAnsi="Times New Roman"/>
          <w:b/>
          <w:i/>
          <w:sz w:val="24"/>
        </w:rPr>
      </w:pPr>
      <w:r w:rsidRPr="00AA7692">
        <w:rPr>
          <w:rFonts w:ascii="Times New Roman" w:hAnsi="Times New Roman"/>
          <w:b/>
          <w:i/>
          <w:sz w:val="24"/>
          <w:szCs w:val="24"/>
        </w:rPr>
        <w:t>Include the applicable variation of the next section when (1) one or two person(s) other than the donor and spouse has (have) been named as initial annuitant(s) of an immediate annuity and the present value of annuity payment</w:t>
      </w:r>
      <w:r w:rsidR="00A52C41" w:rsidRPr="00AA7692">
        <w:rPr>
          <w:rFonts w:ascii="Times New Roman" w:hAnsi="Times New Roman"/>
          <w:b/>
          <w:i/>
          <w:sz w:val="24"/>
          <w:szCs w:val="24"/>
        </w:rPr>
        <w:t xml:space="preserve">s to any such person exceeds </w:t>
      </w:r>
      <w:r w:rsidR="00C00E83">
        <w:rPr>
          <w:rFonts w:ascii="Times New Roman" w:hAnsi="Times New Roman"/>
          <w:b/>
          <w:i/>
          <w:sz w:val="24"/>
          <w:szCs w:val="24"/>
        </w:rPr>
        <w:t>$</w:t>
      </w:r>
      <w:r w:rsidR="0069250C">
        <w:rPr>
          <w:rFonts w:ascii="Times New Roman" w:hAnsi="Times New Roman"/>
          <w:b/>
          <w:i/>
          <w:sz w:val="24"/>
          <w:szCs w:val="24"/>
        </w:rPr>
        <w:t>[</w:t>
      </w:r>
      <w:r w:rsidR="0069250C">
        <w:rPr>
          <w:rFonts w:ascii="Times New Roman" w:hAnsi="Times New Roman"/>
          <w:b/>
          <w:i/>
          <w:sz w:val="24"/>
        </w:rPr>
        <w:t>gift tax annual exclusion amount</w:t>
      </w:r>
      <w:r w:rsidR="00F02BFC">
        <w:rPr>
          <w:rFonts w:ascii="Times New Roman" w:hAnsi="Times New Roman"/>
          <w:b/>
          <w:i/>
          <w:sz w:val="24"/>
        </w:rPr>
        <w:t xml:space="preserve"> in year of gift</w:t>
      </w:r>
      <w:r w:rsidR="0069250C">
        <w:rPr>
          <w:rFonts w:ascii="Times New Roman" w:hAnsi="Times New Roman"/>
          <w:b/>
          <w:i/>
          <w:sz w:val="24"/>
        </w:rPr>
        <w:t>]</w:t>
      </w:r>
      <w:r w:rsidRPr="00AA7692">
        <w:rPr>
          <w:rFonts w:ascii="Times New Roman" w:hAnsi="Times New Roman"/>
          <w:b/>
          <w:i/>
          <w:sz w:val="24"/>
          <w:szCs w:val="24"/>
        </w:rPr>
        <w:t xml:space="preserve">, (2) a person other than the donor has been named as successor annuitant, or (3) the annuity is deferred, and a person other than the donor will be an initial annuitant.  However, if the donor has retained the right, exercisable during the donor’s life or by testamentary instrument, to revoke the annuitant’s(s’) payments, </w:t>
      </w:r>
      <w:r w:rsidR="00AA7692" w:rsidRPr="00AA7692">
        <w:rPr>
          <w:rFonts w:ascii="Times New Roman" w:hAnsi="Times New Roman"/>
          <w:b/>
          <w:i/>
          <w:sz w:val="24"/>
          <w:szCs w:val="24"/>
        </w:rPr>
        <w:t xml:space="preserve">do not include the next section, </w:t>
      </w:r>
      <w:r w:rsidR="00AA7692" w:rsidRPr="00AA7692">
        <w:rPr>
          <w:rFonts w:ascii="Times New Roman" w:hAnsi="Times New Roman"/>
          <w:b/>
          <w:i/>
          <w:color w:val="000000"/>
          <w:sz w:val="24"/>
          <w:szCs w:val="24"/>
        </w:rPr>
        <w:t xml:space="preserve">unless the </w:t>
      </w:r>
      <w:r w:rsidR="00DF44FA">
        <w:rPr>
          <w:rFonts w:ascii="Times New Roman" w:hAnsi="Times New Roman"/>
          <w:b/>
          <w:i/>
          <w:color w:val="000000"/>
          <w:sz w:val="24"/>
          <w:szCs w:val="24"/>
        </w:rPr>
        <w:lastRenderedPageBreak/>
        <w:t xml:space="preserve">annual </w:t>
      </w:r>
      <w:r w:rsidR="00AA7692" w:rsidRPr="00AA7692">
        <w:rPr>
          <w:rFonts w:ascii="Times New Roman" w:hAnsi="Times New Roman"/>
          <w:b/>
          <w:i/>
          <w:color w:val="000000"/>
          <w:sz w:val="24"/>
          <w:szCs w:val="24"/>
        </w:rPr>
        <w:t xml:space="preserve">annuity payment exceeds the </w:t>
      </w:r>
      <w:r w:rsidR="00203093">
        <w:rPr>
          <w:rFonts w:ascii="Times New Roman" w:hAnsi="Times New Roman"/>
          <w:b/>
          <w:i/>
          <w:color w:val="000000"/>
          <w:sz w:val="24"/>
          <w:szCs w:val="24"/>
        </w:rPr>
        <w:t xml:space="preserve">gift tax </w:t>
      </w:r>
      <w:r w:rsidR="00AA7692" w:rsidRPr="00AA7692">
        <w:rPr>
          <w:rFonts w:ascii="Times New Roman" w:hAnsi="Times New Roman"/>
          <w:b/>
          <w:i/>
          <w:color w:val="000000"/>
          <w:sz w:val="24"/>
          <w:szCs w:val="24"/>
        </w:rPr>
        <w:t>annual exclusion amount; in that case, include the last provision.</w:t>
      </w:r>
    </w:p>
    <w:p w14:paraId="307D2F2D" w14:textId="77777777" w:rsidR="000A5C42" w:rsidRDefault="000A5C42">
      <w:pPr>
        <w:ind w:left="720"/>
        <w:rPr>
          <w:rFonts w:ascii="Times New Roman" w:hAnsi="Times New Roman"/>
          <w:b/>
          <w:i/>
          <w:sz w:val="24"/>
          <w:szCs w:val="24"/>
        </w:rPr>
      </w:pPr>
    </w:p>
    <w:p w14:paraId="5B222641" w14:textId="1D02BEE8" w:rsidR="0035545E" w:rsidRPr="00AA7692" w:rsidRDefault="0035545E">
      <w:pPr>
        <w:ind w:left="720"/>
        <w:rPr>
          <w:rFonts w:ascii="Times New Roman" w:hAnsi="Times New Roman"/>
          <w:b/>
          <w:sz w:val="24"/>
          <w:szCs w:val="24"/>
        </w:rPr>
      </w:pPr>
      <w:r w:rsidRPr="00AA7692">
        <w:rPr>
          <w:rFonts w:ascii="Times New Roman" w:hAnsi="Times New Roman"/>
          <w:b/>
          <w:i/>
          <w:sz w:val="24"/>
          <w:szCs w:val="24"/>
        </w:rPr>
        <w:t xml:space="preserve">To be used when one person, who is not a donor, has been named as annuitant: </w:t>
      </w:r>
      <w:r w:rsidR="00F02BFC">
        <w:rPr>
          <w:rFonts w:ascii="Times New Roman" w:hAnsi="Times New Roman"/>
          <w:b/>
          <w:i/>
          <w:sz w:val="24"/>
          <w:szCs w:val="24"/>
        </w:rPr>
        <w:t xml:space="preserve"> </w:t>
      </w:r>
      <w:r w:rsidRPr="00AA7692">
        <w:rPr>
          <w:rFonts w:ascii="Times New Roman" w:hAnsi="Times New Roman"/>
          <w:sz w:val="24"/>
          <w:szCs w:val="24"/>
        </w:rPr>
        <w:t xml:space="preserve">You should </w:t>
      </w:r>
      <w:r w:rsidR="00AA7692" w:rsidRPr="00AA7692">
        <w:rPr>
          <w:rFonts w:ascii="Times New Roman" w:hAnsi="Times New Roman"/>
          <w:sz w:val="24"/>
          <w:szCs w:val="24"/>
        </w:rPr>
        <w:t>[also]</w:t>
      </w:r>
      <w:r w:rsidRPr="00AA7692">
        <w:rPr>
          <w:rFonts w:ascii="Times New Roman" w:hAnsi="Times New Roman"/>
          <w:sz w:val="24"/>
          <w:szCs w:val="24"/>
        </w:rPr>
        <w:t xml:space="preserve"> report a gift in the amount of $[</w:t>
      </w:r>
      <w:r w:rsidRPr="00AA7692">
        <w:rPr>
          <w:rFonts w:ascii="Times New Roman" w:hAnsi="Times New Roman"/>
          <w:i/>
          <w:sz w:val="24"/>
          <w:szCs w:val="24"/>
        </w:rPr>
        <w:t>amount</w:t>
      </w:r>
      <w:r w:rsidRPr="00AA7692">
        <w:rPr>
          <w:rFonts w:ascii="Times New Roman" w:hAnsi="Times New Roman"/>
          <w:sz w:val="24"/>
          <w:szCs w:val="24"/>
        </w:rPr>
        <w:t>] to [</w:t>
      </w:r>
      <w:r w:rsidRPr="00AA7692">
        <w:rPr>
          <w:rFonts w:ascii="Times New Roman" w:hAnsi="Times New Roman"/>
          <w:i/>
          <w:sz w:val="24"/>
          <w:szCs w:val="24"/>
        </w:rPr>
        <w:t>name of annuitant</w:t>
      </w:r>
      <w:r w:rsidRPr="00AA7692">
        <w:rPr>
          <w:rFonts w:ascii="Times New Roman" w:hAnsi="Times New Roman"/>
          <w:sz w:val="24"/>
          <w:szCs w:val="24"/>
        </w:rPr>
        <w:t>]. Since this is a present-intere</w:t>
      </w:r>
      <w:r w:rsidR="002A567A" w:rsidRPr="00AA7692">
        <w:rPr>
          <w:rFonts w:ascii="Times New Roman" w:hAnsi="Times New Roman"/>
          <w:sz w:val="24"/>
          <w:szCs w:val="24"/>
        </w:rPr>
        <w:t xml:space="preserve">st gift it qualifies for the </w:t>
      </w:r>
      <w:r w:rsidR="00F02BFC">
        <w:rPr>
          <w:rFonts w:ascii="Times New Roman" w:hAnsi="Times New Roman"/>
          <w:sz w:val="24"/>
          <w:szCs w:val="24"/>
        </w:rPr>
        <w:t>$</w:t>
      </w:r>
      <w:r w:rsidR="0069250C">
        <w:rPr>
          <w:rFonts w:ascii="Times New Roman" w:hAnsi="Times New Roman"/>
          <w:sz w:val="24"/>
          <w:szCs w:val="24"/>
        </w:rPr>
        <w:t>[</w:t>
      </w:r>
      <w:r w:rsidR="0069250C">
        <w:rPr>
          <w:rFonts w:ascii="Times New Roman" w:hAnsi="Times New Roman"/>
          <w:i/>
          <w:iCs/>
          <w:sz w:val="24"/>
          <w:szCs w:val="24"/>
        </w:rPr>
        <w:t>amount</w:t>
      </w:r>
      <w:r w:rsidR="0069250C">
        <w:rPr>
          <w:rFonts w:ascii="Times New Roman" w:hAnsi="Times New Roman"/>
          <w:sz w:val="24"/>
          <w:szCs w:val="24"/>
        </w:rPr>
        <w:t>]</w:t>
      </w:r>
      <w:r w:rsidRPr="00AA7692">
        <w:rPr>
          <w:rFonts w:ascii="Times New Roman" w:hAnsi="Times New Roman"/>
          <w:sz w:val="24"/>
          <w:szCs w:val="24"/>
        </w:rPr>
        <w:t xml:space="preserve"> gift tax annual exclusion. You may or may not owe a gift tax, depending on the size of the gift and whether you have previously used your </w:t>
      </w:r>
      <w:r w:rsidR="00AA7692" w:rsidRPr="00AA7692">
        <w:rPr>
          <w:rFonts w:ascii="Times New Roman" w:hAnsi="Times New Roman"/>
          <w:sz w:val="24"/>
          <w:szCs w:val="24"/>
        </w:rPr>
        <w:t>lifetime unified gift and estate tax exemption</w:t>
      </w:r>
      <w:r w:rsidRPr="00AA7692">
        <w:rPr>
          <w:rFonts w:ascii="Times New Roman" w:hAnsi="Times New Roman"/>
          <w:sz w:val="24"/>
          <w:szCs w:val="24"/>
        </w:rPr>
        <w:t xml:space="preserve">. </w:t>
      </w:r>
      <w:r w:rsidRPr="00AA7692">
        <w:rPr>
          <w:rFonts w:ascii="Times New Roman" w:hAnsi="Times New Roman"/>
          <w:i/>
          <w:sz w:val="24"/>
          <w:szCs w:val="24"/>
        </w:rPr>
        <w:t>[</w:t>
      </w:r>
      <w:r w:rsidRPr="00AA7692">
        <w:rPr>
          <w:rFonts w:ascii="Times New Roman" w:hAnsi="Times New Roman"/>
          <w:b/>
          <w:i/>
          <w:sz w:val="24"/>
          <w:szCs w:val="24"/>
        </w:rPr>
        <w:t>Note:</w:t>
      </w:r>
      <w:r w:rsidRPr="00AA7692">
        <w:rPr>
          <w:rFonts w:ascii="Times New Roman" w:hAnsi="Times New Roman"/>
          <w:i/>
          <w:sz w:val="24"/>
          <w:szCs w:val="24"/>
        </w:rPr>
        <w:t xml:space="preserve"> Delete second sentence of this paragraph, referring to gift tax annual exclusion, in the case of a deferred annuity.]</w:t>
      </w:r>
    </w:p>
    <w:p w14:paraId="48227ABB" w14:textId="77777777" w:rsidR="0035545E" w:rsidRDefault="0035545E">
      <w:pPr>
        <w:ind w:left="720" w:hanging="720"/>
        <w:rPr>
          <w:rFonts w:ascii="Times New Roman" w:hAnsi="Times New Roman"/>
          <w:b/>
          <w:i/>
          <w:sz w:val="24"/>
        </w:rPr>
      </w:pPr>
    </w:p>
    <w:p w14:paraId="6DCB4015" w14:textId="77777777" w:rsidR="0035545E" w:rsidRDefault="0035545E">
      <w:pPr>
        <w:ind w:left="720"/>
        <w:rPr>
          <w:rFonts w:ascii="Times New Roman" w:hAnsi="Times New Roman"/>
          <w:b/>
          <w:sz w:val="24"/>
        </w:rPr>
      </w:pPr>
      <w:r>
        <w:rPr>
          <w:rFonts w:ascii="Times New Roman" w:hAnsi="Times New Roman"/>
          <w:b/>
          <w:i/>
          <w:sz w:val="24"/>
        </w:rPr>
        <w:t xml:space="preserve">To be used when a donor is the first annuitant and a non-donor is the successor annuitant:  </w:t>
      </w:r>
      <w:r>
        <w:rPr>
          <w:rFonts w:ascii="Times New Roman" w:hAnsi="Times New Roman"/>
          <w:sz w:val="24"/>
        </w:rPr>
        <w:t xml:space="preserve">You should </w:t>
      </w:r>
      <w:r w:rsidR="00AA7692">
        <w:rPr>
          <w:rFonts w:ascii="Times New Roman" w:hAnsi="Times New Roman"/>
          <w:sz w:val="24"/>
        </w:rPr>
        <w:t xml:space="preserve">[also] </w:t>
      </w:r>
      <w:r>
        <w:rPr>
          <w:rFonts w:ascii="Times New Roman" w:hAnsi="Times New Roman"/>
          <w:sz w:val="24"/>
        </w:rPr>
        <w:t>report a gift in the amount of $[</w:t>
      </w:r>
      <w:r>
        <w:rPr>
          <w:rFonts w:ascii="Times New Roman" w:hAnsi="Times New Roman"/>
          <w:i/>
          <w:sz w:val="24"/>
        </w:rPr>
        <w:t>amount</w:t>
      </w:r>
      <w:r>
        <w:rPr>
          <w:rFonts w:ascii="Times New Roman" w:hAnsi="Times New Roman"/>
          <w:sz w:val="24"/>
        </w:rPr>
        <w:t>] to [</w:t>
      </w:r>
      <w:r>
        <w:rPr>
          <w:rFonts w:ascii="Times New Roman" w:hAnsi="Times New Roman"/>
          <w:i/>
          <w:sz w:val="24"/>
        </w:rPr>
        <w:t>name of annuitant</w:t>
      </w:r>
      <w:r>
        <w:rPr>
          <w:rFonts w:ascii="Times New Roman" w:hAnsi="Times New Roman"/>
          <w:sz w:val="24"/>
        </w:rPr>
        <w:t xml:space="preserve">]. You may or may not owe a gift tax, depending on the size of the gift and whether you have previously used your </w:t>
      </w:r>
      <w:r w:rsidR="00AA7692" w:rsidRPr="00AA7692">
        <w:rPr>
          <w:rFonts w:ascii="Times New Roman" w:hAnsi="Times New Roman"/>
          <w:sz w:val="24"/>
          <w:szCs w:val="24"/>
        </w:rPr>
        <w:t>lifetime unified gift and estate tax exemption</w:t>
      </w:r>
      <w:r>
        <w:rPr>
          <w:rFonts w:ascii="Times New Roman" w:hAnsi="Times New Roman"/>
          <w:sz w:val="24"/>
        </w:rPr>
        <w:t>.</w:t>
      </w:r>
    </w:p>
    <w:p w14:paraId="296651E7" w14:textId="77777777" w:rsidR="0035545E" w:rsidRDefault="0035545E">
      <w:pPr>
        <w:ind w:left="720" w:hanging="720"/>
        <w:rPr>
          <w:rFonts w:ascii="Times New Roman" w:hAnsi="Times New Roman"/>
          <w:b/>
          <w:i/>
          <w:sz w:val="24"/>
        </w:rPr>
      </w:pPr>
    </w:p>
    <w:p w14:paraId="5560D086" w14:textId="11A08F52" w:rsidR="00A36F27" w:rsidRDefault="00A36F27" w:rsidP="00A36F27">
      <w:pPr>
        <w:pStyle w:val="ManualText"/>
        <w:ind w:left="720"/>
        <w:rPr>
          <w:rFonts w:ascii="Times New Roman" w:hAnsi="Times New Roman" w:cs="Times New Roman"/>
          <w:sz w:val="24"/>
          <w:szCs w:val="24"/>
        </w:rPr>
      </w:pPr>
      <w:r w:rsidRPr="00A36F27">
        <w:rPr>
          <w:rFonts w:ascii="Times New Roman" w:hAnsi="Times New Roman" w:cs="Times New Roman"/>
          <w:b/>
          <w:i/>
          <w:iCs/>
          <w:sz w:val="24"/>
          <w:szCs w:val="24"/>
        </w:rPr>
        <w:t>To be used when two persons, neither of whom is a donor, have been named as annuitants:</w:t>
      </w:r>
      <w:r w:rsidRPr="00A36F27">
        <w:rPr>
          <w:rFonts w:ascii="Times New Roman" w:hAnsi="Times New Roman" w:cs="Times New Roman"/>
          <w:sz w:val="24"/>
          <w:szCs w:val="24"/>
        </w:rPr>
        <w:t xml:space="preserve">  You should </w:t>
      </w:r>
      <w:r w:rsidR="00AA7692">
        <w:rPr>
          <w:rFonts w:ascii="Times New Roman" w:hAnsi="Times New Roman"/>
          <w:sz w:val="24"/>
        </w:rPr>
        <w:t xml:space="preserve">[also] </w:t>
      </w:r>
      <w:r w:rsidRPr="00A36F27">
        <w:rPr>
          <w:rFonts w:ascii="Times New Roman" w:hAnsi="Times New Roman" w:cs="Times New Roman"/>
          <w:sz w:val="24"/>
          <w:szCs w:val="24"/>
        </w:rPr>
        <w:t>report a gift in the amount of $[</w:t>
      </w:r>
      <w:r w:rsidRPr="00A36F27">
        <w:rPr>
          <w:rFonts w:ascii="Times New Roman" w:hAnsi="Times New Roman" w:cs="Times New Roman"/>
          <w:i/>
          <w:iCs/>
          <w:sz w:val="24"/>
          <w:szCs w:val="24"/>
        </w:rPr>
        <w:t>amount</w:t>
      </w:r>
      <w:r w:rsidRPr="00A36F27">
        <w:rPr>
          <w:rFonts w:ascii="Times New Roman" w:hAnsi="Times New Roman" w:cs="Times New Roman"/>
          <w:sz w:val="24"/>
          <w:szCs w:val="24"/>
        </w:rPr>
        <w:t>] to [</w:t>
      </w:r>
      <w:r w:rsidRPr="00A36F27">
        <w:rPr>
          <w:rFonts w:ascii="Times New Roman" w:hAnsi="Times New Roman" w:cs="Times New Roman"/>
          <w:i/>
          <w:iCs/>
          <w:sz w:val="24"/>
          <w:szCs w:val="24"/>
        </w:rPr>
        <w:t>name of annuitant</w:t>
      </w:r>
      <w:r w:rsidRPr="00A36F27">
        <w:rPr>
          <w:rFonts w:ascii="Times New Roman" w:hAnsi="Times New Roman" w:cs="Times New Roman"/>
          <w:sz w:val="24"/>
          <w:szCs w:val="24"/>
        </w:rPr>
        <w:t>] and a gift in the amount of $[</w:t>
      </w:r>
      <w:r w:rsidRPr="00A36F27">
        <w:rPr>
          <w:rFonts w:ascii="Times New Roman" w:hAnsi="Times New Roman" w:cs="Times New Roman"/>
          <w:i/>
          <w:iCs/>
          <w:sz w:val="24"/>
          <w:szCs w:val="24"/>
        </w:rPr>
        <w:t>amount</w:t>
      </w:r>
      <w:r w:rsidRPr="00A36F27">
        <w:rPr>
          <w:rFonts w:ascii="Times New Roman" w:hAnsi="Times New Roman" w:cs="Times New Roman"/>
          <w:sz w:val="24"/>
          <w:szCs w:val="24"/>
        </w:rPr>
        <w:t>] to [</w:t>
      </w:r>
      <w:r w:rsidRPr="00A36F27">
        <w:rPr>
          <w:rFonts w:ascii="Times New Roman" w:hAnsi="Times New Roman" w:cs="Times New Roman"/>
          <w:i/>
          <w:iCs/>
          <w:sz w:val="24"/>
          <w:szCs w:val="24"/>
        </w:rPr>
        <w:t>name of annuitant</w:t>
      </w:r>
      <w:r w:rsidRPr="00A36F27">
        <w:rPr>
          <w:rFonts w:ascii="Times New Roman" w:hAnsi="Times New Roman" w:cs="Times New Roman"/>
          <w:sz w:val="24"/>
          <w:szCs w:val="24"/>
        </w:rPr>
        <w:t>]. The gift to the first of two successive annuitants [</w:t>
      </w:r>
      <w:r w:rsidRPr="00A36F27">
        <w:rPr>
          <w:rFonts w:ascii="Times New Roman" w:hAnsi="Times New Roman" w:cs="Times New Roman"/>
          <w:i/>
          <w:iCs/>
          <w:sz w:val="24"/>
          <w:szCs w:val="24"/>
        </w:rPr>
        <w:t>in the case of a joint-and-survivor annuity</w:t>
      </w:r>
      <w:r w:rsidR="00AA7692">
        <w:rPr>
          <w:rFonts w:ascii="Times New Roman" w:hAnsi="Times New Roman" w:cs="Times New Roman"/>
          <w:i/>
          <w:iCs/>
          <w:sz w:val="24"/>
          <w:szCs w:val="24"/>
        </w:rPr>
        <w:t xml:space="preserve"> indicate “each of the annuitants”</w:t>
      </w:r>
      <w:r w:rsidRPr="00A36F27">
        <w:rPr>
          <w:rFonts w:ascii="Times New Roman" w:hAnsi="Times New Roman" w:cs="Times New Roman"/>
          <w:sz w:val="24"/>
          <w:szCs w:val="24"/>
        </w:rPr>
        <w:t xml:space="preserve">] qualifies for the </w:t>
      </w:r>
      <w:r w:rsidR="00C24AFD">
        <w:rPr>
          <w:rFonts w:ascii="Times New Roman" w:hAnsi="Times New Roman" w:cs="Times New Roman"/>
          <w:sz w:val="24"/>
          <w:szCs w:val="24"/>
        </w:rPr>
        <w:t>$</w:t>
      </w:r>
      <w:r w:rsidR="0069250C">
        <w:rPr>
          <w:rFonts w:ascii="Times New Roman" w:hAnsi="Times New Roman"/>
          <w:sz w:val="24"/>
          <w:szCs w:val="24"/>
        </w:rPr>
        <w:t>[</w:t>
      </w:r>
      <w:r w:rsidR="0069250C">
        <w:rPr>
          <w:rFonts w:ascii="Times New Roman" w:hAnsi="Times New Roman"/>
          <w:i/>
          <w:iCs/>
          <w:sz w:val="24"/>
          <w:szCs w:val="24"/>
        </w:rPr>
        <w:t>amount</w:t>
      </w:r>
      <w:r w:rsidR="0069250C">
        <w:rPr>
          <w:rFonts w:ascii="Times New Roman" w:hAnsi="Times New Roman"/>
          <w:sz w:val="24"/>
          <w:szCs w:val="24"/>
        </w:rPr>
        <w:t>]</w:t>
      </w:r>
      <w:r w:rsidR="0069250C" w:rsidRPr="00AA7692">
        <w:rPr>
          <w:rFonts w:ascii="Times New Roman" w:hAnsi="Times New Roman"/>
          <w:sz w:val="24"/>
          <w:szCs w:val="24"/>
        </w:rPr>
        <w:t xml:space="preserve"> </w:t>
      </w:r>
      <w:r w:rsidRPr="00A36F27">
        <w:rPr>
          <w:rFonts w:ascii="Times New Roman" w:hAnsi="Times New Roman" w:cs="Times New Roman"/>
          <w:sz w:val="24"/>
          <w:szCs w:val="24"/>
        </w:rPr>
        <w:t xml:space="preserve">gift tax annual exclusion. You may or may not owe a gift tax, depending on the size of the gift and whether you have previously used your </w:t>
      </w:r>
      <w:r w:rsidR="00AA7692" w:rsidRPr="00AA7692">
        <w:rPr>
          <w:rFonts w:ascii="Times New Roman" w:hAnsi="Times New Roman" w:cs="Times New Roman"/>
          <w:sz w:val="24"/>
          <w:szCs w:val="24"/>
        </w:rPr>
        <w:t>lifetime unified gift and estate tax exemption</w:t>
      </w:r>
      <w:r w:rsidRPr="00A36F27">
        <w:rPr>
          <w:rFonts w:ascii="Times New Roman" w:hAnsi="Times New Roman" w:cs="Times New Roman"/>
          <w:sz w:val="24"/>
          <w:szCs w:val="24"/>
        </w:rPr>
        <w:t>. [</w:t>
      </w:r>
      <w:r w:rsidRPr="00A36F27">
        <w:rPr>
          <w:rFonts w:ascii="Times New Roman" w:hAnsi="Times New Roman" w:cs="Times New Roman"/>
          <w:b/>
          <w:bCs/>
          <w:i/>
          <w:iCs/>
          <w:sz w:val="24"/>
          <w:szCs w:val="24"/>
        </w:rPr>
        <w:t xml:space="preserve">Note: </w:t>
      </w:r>
      <w:r w:rsidRPr="00A36F27">
        <w:rPr>
          <w:rFonts w:ascii="Times New Roman" w:hAnsi="Times New Roman" w:cs="Times New Roman"/>
          <w:i/>
          <w:iCs/>
          <w:sz w:val="24"/>
          <w:szCs w:val="24"/>
        </w:rPr>
        <w:t>Delete second sentence of this paragraph, referring to gift tax annual exclusion, in the case of a deferred annuity.</w:t>
      </w:r>
      <w:r w:rsidRPr="00A36F27">
        <w:rPr>
          <w:rFonts w:ascii="Times New Roman" w:hAnsi="Times New Roman" w:cs="Times New Roman"/>
          <w:sz w:val="24"/>
          <w:szCs w:val="24"/>
        </w:rPr>
        <w:t>]</w:t>
      </w:r>
    </w:p>
    <w:p w14:paraId="7E2C9B10" w14:textId="77777777" w:rsidR="00AA7692" w:rsidRDefault="00AA7692" w:rsidP="00AA7692"/>
    <w:p w14:paraId="1045B4B8" w14:textId="50852921" w:rsidR="00AA7692" w:rsidRPr="00713302" w:rsidRDefault="00AA7692" w:rsidP="00AA7692">
      <w:pPr>
        <w:pStyle w:val="ManualText"/>
        <w:ind w:left="720"/>
      </w:pPr>
      <w:r w:rsidRPr="00AA7692">
        <w:rPr>
          <w:rFonts w:ascii="Times New Roman" w:hAnsi="Times New Roman" w:cs="Times New Roman"/>
          <w:b/>
          <w:i/>
          <w:sz w:val="24"/>
          <w:szCs w:val="24"/>
        </w:rPr>
        <w:t xml:space="preserve">To be used when the power to revoke has been retained, but the amount of the annuity payment each year exceeds the annual exclusion amount: </w:t>
      </w:r>
      <w:r w:rsidRPr="00AA7692">
        <w:rPr>
          <w:rFonts w:ascii="Times New Roman" w:hAnsi="Times New Roman" w:cs="Times New Roman"/>
          <w:sz w:val="24"/>
          <w:szCs w:val="24"/>
        </w:rPr>
        <w:t>Since you have retained the right to revoke the annuity payments for the annuitant(s), the full present value of the lifetime annuity stream is not considered a taxable gift this year. However, in any year in which the amount of the annuity payments to the annuitant(s) exceeds the</w:t>
      </w:r>
      <w:r w:rsidR="000C421A">
        <w:rPr>
          <w:rFonts w:ascii="Times New Roman" w:hAnsi="Times New Roman" w:cs="Times New Roman"/>
          <w:sz w:val="24"/>
          <w:szCs w:val="24"/>
        </w:rPr>
        <w:t xml:space="preserve"> gift tax</w:t>
      </w:r>
      <w:r w:rsidRPr="00AA7692">
        <w:rPr>
          <w:rFonts w:ascii="Times New Roman" w:hAnsi="Times New Roman" w:cs="Times New Roman"/>
          <w:sz w:val="24"/>
          <w:szCs w:val="24"/>
        </w:rPr>
        <w:t xml:space="preserve"> annual exclusion amount (currently </w:t>
      </w:r>
      <w:r w:rsidR="0069250C">
        <w:rPr>
          <w:rFonts w:ascii="Times New Roman" w:hAnsi="Times New Roman" w:cs="Times New Roman"/>
          <w:sz w:val="24"/>
          <w:szCs w:val="24"/>
        </w:rPr>
        <w:t>$</w:t>
      </w:r>
      <w:r w:rsidR="0069250C">
        <w:rPr>
          <w:rFonts w:ascii="Times New Roman" w:hAnsi="Times New Roman"/>
          <w:sz w:val="24"/>
          <w:szCs w:val="24"/>
        </w:rPr>
        <w:t>[</w:t>
      </w:r>
      <w:r w:rsidR="0069250C">
        <w:rPr>
          <w:rFonts w:ascii="Times New Roman" w:hAnsi="Times New Roman"/>
          <w:i/>
          <w:iCs/>
          <w:sz w:val="24"/>
          <w:szCs w:val="24"/>
        </w:rPr>
        <w:t>amount</w:t>
      </w:r>
      <w:r w:rsidR="0069250C">
        <w:rPr>
          <w:rFonts w:ascii="Times New Roman" w:hAnsi="Times New Roman"/>
          <w:sz w:val="24"/>
          <w:szCs w:val="24"/>
        </w:rPr>
        <w:t>]</w:t>
      </w:r>
      <w:r w:rsidRPr="00AA7692">
        <w:rPr>
          <w:rFonts w:ascii="Times New Roman" w:hAnsi="Times New Roman" w:cs="Times New Roman"/>
          <w:sz w:val="24"/>
          <w:szCs w:val="24"/>
        </w:rPr>
        <w:t>, though it may increase in future years), there may be a need file a Form 709 and report a taxable gift. You may or may not owe a gift tax, depending on the size of the gift and whether you have previously used your lifetime unified gift and estate tax exemption</w:t>
      </w:r>
      <w:r>
        <w:t>.</w:t>
      </w:r>
    </w:p>
    <w:p w14:paraId="5D32ACB7" w14:textId="77777777" w:rsidR="00AA7692" w:rsidRPr="00AA7692" w:rsidRDefault="00AA7692" w:rsidP="00AA7692"/>
    <w:p w14:paraId="7C18D952" w14:textId="77777777" w:rsidR="0035545E" w:rsidRDefault="0035545E">
      <w:pPr>
        <w:rPr>
          <w:rFonts w:ascii="Times New Roman" w:hAnsi="Times New Roman"/>
          <w:b/>
          <w:sz w:val="24"/>
        </w:rPr>
      </w:pPr>
    </w:p>
    <w:p w14:paraId="60560DC2" w14:textId="5974ACB6" w:rsidR="0035545E" w:rsidRDefault="0035545E">
      <w:pPr>
        <w:ind w:left="1440" w:hanging="720"/>
        <w:rPr>
          <w:rFonts w:ascii="Times New Roman" w:hAnsi="Times New Roman"/>
          <w:sz w:val="24"/>
        </w:rPr>
      </w:pPr>
      <w:r>
        <w:rPr>
          <w:rFonts w:ascii="Times New Roman" w:hAnsi="Times New Roman"/>
          <w:b/>
          <w:sz w:val="24"/>
          <w:u w:val="single"/>
        </w:rPr>
        <w:t>Note</w:t>
      </w:r>
      <w:r>
        <w:rPr>
          <w:rFonts w:ascii="Times New Roman" w:hAnsi="Times New Roman"/>
          <w:b/>
          <w:sz w:val="24"/>
        </w:rPr>
        <w:t>:</w:t>
      </w:r>
      <w:r>
        <w:rPr>
          <w:rFonts w:ascii="Times New Roman" w:hAnsi="Times New Roman"/>
          <w:b/>
          <w:sz w:val="24"/>
        </w:rPr>
        <w:tab/>
      </w:r>
      <w:r>
        <w:rPr>
          <w:rFonts w:ascii="Times New Roman" w:hAnsi="Times New Roman"/>
          <w:sz w:val="24"/>
        </w:rPr>
        <w:t xml:space="preserve">The gift tax annual exclusion is indexed for inflation and increases by $1,000 increments.  </w:t>
      </w:r>
      <w:r w:rsidR="00203093">
        <w:rPr>
          <w:rFonts w:ascii="Times New Roman" w:hAnsi="Times New Roman"/>
          <w:sz w:val="24"/>
        </w:rPr>
        <w:t>For example, i</w:t>
      </w:r>
      <w:r w:rsidR="00C30B04" w:rsidRPr="00C30B04">
        <w:rPr>
          <w:rFonts w:ascii="Times New Roman" w:hAnsi="Times New Roman"/>
          <w:sz w:val="24"/>
        </w:rPr>
        <w:t xml:space="preserve">t increased from </w:t>
      </w:r>
      <w:r w:rsidR="00622DA7">
        <w:rPr>
          <w:rFonts w:ascii="Times New Roman" w:hAnsi="Times New Roman"/>
          <w:sz w:val="24"/>
        </w:rPr>
        <w:t>$18,000 in 2024</w:t>
      </w:r>
      <w:r w:rsidR="00C24AFD">
        <w:rPr>
          <w:rFonts w:ascii="Times New Roman" w:hAnsi="Times New Roman"/>
          <w:sz w:val="24"/>
        </w:rPr>
        <w:t xml:space="preserve"> to $19,000 in 2025</w:t>
      </w:r>
      <w:r w:rsidR="00C30B04" w:rsidRPr="00C30B04">
        <w:rPr>
          <w:rFonts w:ascii="Times New Roman" w:hAnsi="Times New Roman"/>
          <w:sz w:val="24"/>
        </w:rPr>
        <w:t>.</w:t>
      </w:r>
    </w:p>
    <w:p w14:paraId="605AA5C3" w14:textId="77777777" w:rsidR="0035545E" w:rsidRDefault="0035545E">
      <w:pPr>
        <w:rPr>
          <w:rFonts w:ascii="Times New Roman" w:hAnsi="Times New Roman"/>
          <w:sz w:val="24"/>
        </w:rPr>
      </w:pPr>
    </w:p>
    <w:p w14:paraId="10962553" w14:textId="77777777" w:rsidR="0035545E" w:rsidRDefault="0035545E">
      <w:pPr>
        <w:rPr>
          <w:rFonts w:ascii="Times New Roman" w:hAnsi="Times New Roman"/>
          <w:sz w:val="24"/>
        </w:rPr>
      </w:pPr>
    </w:p>
    <w:p w14:paraId="6B22A1D0" w14:textId="77777777" w:rsidR="0035545E" w:rsidRDefault="0035545E">
      <w:pPr>
        <w:rPr>
          <w:rFonts w:ascii="Times New Roman" w:hAnsi="Times New Roman"/>
          <w:b/>
          <w:sz w:val="24"/>
        </w:rPr>
      </w:pPr>
      <w:r>
        <w:rPr>
          <w:rFonts w:ascii="Times New Roman" w:hAnsi="Times New Roman"/>
          <w:b/>
          <w:sz w:val="24"/>
        </w:rPr>
        <w:t>Tax Reports</w:t>
      </w:r>
    </w:p>
    <w:p w14:paraId="2AA69F67" w14:textId="77777777" w:rsidR="0035545E" w:rsidRDefault="0035545E">
      <w:pPr>
        <w:rPr>
          <w:rFonts w:ascii="Times New Roman" w:hAnsi="Times New Roman"/>
          <w:sz w:val="24"/>
        </w:rPr>
      </w:pPr>
    </w:p>
    <w:p w14:paraId="553DE931" w14:textId="77777777" w:rsidR="0035545E" w:rsidRDefault="0035545E">
      <w:pPr>
        <w:rPr>
          <w:rFonts w:ascii="Times New Roman" w:hAnsi="Times New Roman"/>
          <w:sz w:val="24"/>
        </w:rPr>
      </w:pPr>
      <w:r>
        <w:rPr>
          <w:rFonts w:ascii="Times New Roman" w:hAnsi="Times New Roman"/>
          <w:b/>
          <w:i/>
          <w:sz w:val="24"/>
        </w:rPr>
        <w:t>Use this wording if (1) the donor is the sole annuitant, (2) the donor is the first of two successive annuitants, or (3) if the annuity is joint and survivor funded with a husband’s and wife’s jointly-owned or community property (or with one spouse’s separate property, although</w:t>
      </w:r>
      <w:r w:rsidR="00FD1E83">
        <w:rPr>
          <w:rFonts w:ascii="Times New Roman" w:hAnsi="Times New Roman"/>
          <w:b/>
          <w:i/>
          <w:sz w:val="24"/>
        </w:rPr>
        <w:t xml:space="preserve"> – if long-term capital </w:t>
      </w:r>
      <w:r w:rsidR="00CC648C">
        <w:rPr>
          <w:rFonts w:ascii="Times New Roman" w:hAnsi="Times New Roman"/>
          <w:b/>
          <w:i/>
          <w:sz w:val="24"/>
        </w:rPr>
        <w:t xml:space="preserve">gain </w:t>
      </w:r>
      <w:r w:rsidR="00FD1E83">
        <w:rPr>
          <w:rFonts w:ascii="Times New Roman" w:hAnsi="Times New Roman"/>
          <w:b/>
          <w:i/>
          <w:sz w:val="24"/>
        </w:rPr>
        <w:t>assets are used to fund the annuity -</w:t>
      </w:r>
      <w:r>
        <w:rPr>
          <w:rFonts w:ascii="Times New Roman" w:hAnsi="Times New Roman"/>
          <w:b/>
          <w:i/>
          <w:sz w:val="24"/>
        </w:rPr>
        <w:t xml:space="preserve"> this is not advisable and will </w:t>
      </w:r>
      <w:r>
        <w:rPr>
          <w:rFonts w:ascii="Times New Roman" w:hAnsi="Times New Roman"/>
          <w:b/>
          <w:i/>
          <w:sz w:val="24"/>
        </w:rPr>
        <w:lastRenderedPageBreak/>
        <w:t>make it necessary as well to identify the portion of the capital gain that must be reported in the year of the gift, as noted later in this document):</w:t>
      </w:r>
    </w:p>
    <w:p w14:paraId="4327CE2C" w14:textId="77777777" w:rsidR="0035545E" w:rsidRDefault="0035545E">
      <w:pPr>
        <w:ind w:left="720" w:hanging="720"/>
        <w:rPr>
          <w:rFonts w:ascii="Times New Roman" w:hAnsi="Times New Roman"/>
          <w:sz w:val="24"/>
        </w:rPr>
      </w:pPr>
    </w:p>
    <w:p w14:paraId="691D51DD" w14:textId="77777777" w:rsidR="0035545E" w:rsidRDefault="0035545E">
      <w:pPr>
        <w:ind w:left="720" w:hanging="720"/>
        <w:rPr>
          <w:rFonts w:ascii="Times New Roman" w:hAnsi="Times New Roman"/>
          <w:sz w:val="24"/>
        </w:rPr>
      </w:pPr>
      <w:r>
        <w:rPr>
          <w:rFonts w:ascii="Times New Roman" w:hAnsi="Times New Roman"/>
          <w:sz w:val="24"/>
        </w:rPr>
        <w:tab/>
        <w:t>The ABC Charity will prepare an IRS Form 1099-R showing the amount of taxable income you received during the year and send it to you by January 31 of the following year. For your information, the portions of payments received each year that are taxable as ordinary income, taxable as capital gain, and tax-free are shown in the table below. The same numbers will appear on Form 1099-R.</w:t>
      </w:r>
    </w:p>
    <w:p w14:paraId="24DA69FF" w14:textId="77777777" w:rsidR="0035545E" w:rsidRDefault="0035545E">
      <w:pPr>
        <w:ind w:left="720"/>
        <w:rPr>
          <w:rFonts w:ascii="Times New Roman" w:hAnsi="Times New Roman"/>
          <w:i/>
          <w:sz w:val="24"/>
        </w:rPr>
      </w:pPr>
    </w:p>
    <w:p w14:paraId="6A2125E3" w14:textId="77777777" w:rsidR="0035545E" w:rsidRDefault="0035545E">
      <w:pPr>
        <w:ind w:left="720" w:hanging="720"/>
        <w:rPr>
          <w:rFonts w:ascii="Times New Roman" w:hAnsi="Times New Roman"/>
          <w:sz w:val="24"/>
        </w:rPr>
      </w:pPr>
      <w:r>
        <w:rPr>
          <w:rFonts w:ascii="Times New Roman" w:hAnsi="Times New Roman"/>
          <w:b/>
          <w:i/>
          <w:sz w:val="24"/>
        </w:rPr>
        <w:t>Substitute the following language if annuity payments are deferred:</w:t>
      </w:r>
    </w:p>
    <w:p w14:paraId="14B775E5" w14:textId="77777777" w:rsidR="0035545E" w:rsidRDefault="0035545E">
      <w:pPr>
        <w:ind w:left="720" w:hanging="720"/>
        <w:rPr>
          <w:rFonts w:ascii="Times New Roman" w:hAnsi="Times New Roman"/>
          <w:sz w:val="24"/>
        </w:rPr>
      </w:pPr>
    </w:p>
    <w:p w14:paraId="5D329267" w14:textId="77777777" w:rsidR="0035545E" w:rsidRDefault="0035545E">
      <w:pPr>
        <w:ind w:left="720" w:right="-180"/>
        <w:rPr>
          <w:rFonts w:ascii="Times New Roman" w:hAnsi="Times New Roman"/>
          <w:sz w:val="24"/>
        </w:rPr>
      </w:pPr>
      <w:r>
        <w:rPr>
          <w:rFonts w:ascii="Times New Roman" w:hAnsi="Times New Roman"/>
          <w:sz w:val="24"/>
        </w:rPr>
        <w:t>When your annuity payments begin, the ABC Charity will prepare an IRS Form 1099-R showing the amount of taxable income you received during the year and send it to you by January 31 of the following year.  Based on current IRS Expected Return Multiple Tables, the portions of payments received each year that are taxable as ordinary income, taxable as capital gain, and tax-free are shown in the table below.  If the IRS Expected Return Multiple Tables should change before your payments begin, it may be necessary to recalculate how your payments are taxed. [If there are two annuitants, add as well: “Also, if one of you should die before the payments begin, it will definitely be necessary to recalculate how the payments will be taxed.”]  In any event, however, the total amount paid would be unaffected.</w:t>
      </w:r>
    </w:p>
    <w:p w14:paraId="78276CCE" w14:textId="77777777" w:rsidR="0035545E" w:rsidRDefault="0035545E">
      <w:pPr>
        <w:ind w:left="720" w:right="-90"/>
        <w:rPr>
          <w:rFonts w:ascii="Times New Roman" w:hAnsi="Times New Roman"/>
          <w:sz w:val="24"/>
        </w:rPr>
      </w:pPr>
    </w:p>
    <w:p w14:paraId="1B86108D" w14:textId="77777777" w:rsidR="0035545E" w:rsidRDefault="0035545E">
      <w:pPr>
        <w:rPr>
          <w:rFonts w:ascii="Times New Roman" w:hAnsi="Times New Roman"/>
          <w:b/>
          <w:i/>
          <w:sz w:val="24"/>
        </w:rPr>
      </w:pPr>
      <w:r>
        <w:rPr>
          <w:rFonts w:ascii="Times New Roman" w:hAnsi="Times New Roman"/>
          <w:b/>
          <w:i/>
          <w:sz w:val="24"/>
        </w:rPr>
        <w:t>Substitute the following language if the annuitant(s) is (are) a person(s) other than the donor:</w:t>
      </w:r>
    </w:p>
    <w:p w14:paraId="0135B27D" w14:textId="77777777" w:rsidR="0035545E" w:rsidRDefault="0035545E">
      <w:pPr>
        <w:ind w:left="720" w:hanging="720"/>
        <w:rPr>
          <w:rFonts w:ascii="Times New Roman" w:hAnsi="Times New Roman"/>
          <w:sz w:val="24"/>
        </w:rPr>
      </w:pPr>
    </w:p>
    <w:p w14:paraId="040D20E8" w14:textId="77777777" w:rsidR="0035545E" w:rsidRDefault="0035545E">
      <w:pPr>
        <w:ind w:left="720" w:right="-90"/>
        <w:rPr>
          <w:rFonts w:ascii="Times New Roman" w:hAnsi="Times New Roman"/>
          <w:sz w:val="24"/>
        </w:rPr>
      </w:pPr>
      <w:r>
        <w:rPr>
          <w:rFonts w:ascii="Times New Roman" w:hAnsi="Times New Roman"/>
          <w:sz w:val="24"/>
        </w:rPr>
        <w:t>The ABC Charity will prepare an IRS Form 1099-R showing the amount of taxable income [</w:t>
      </w:r>
      <w:r w:rsidR="0068712F">
        <w:rPr>
          <w:rFonts w:ascii="Times New Roman" w:hAnsi="Times New Roman"/>
          <w:i/>
          <w:sz w:val="24"/>
        </w:rPr>
        <w:t>name/s of annuitant/s</w:t>
      </w:r>
      <w:r>
        <w:rPr>
          <w:rFonts w:ascii="Times New Roman" w:hAnsi="Times New Roman"/>
          <w:sz w:val="24"/>
        </w:rPr>
        <w:t>] received during the year and send it to [</w:t>
      </w:r>
      <w:r>
        <w:rPr>
          <w:rFonts w:ascii="Times New Roman" w:hAnsi="Times New Roman"/>
          <w:i/>
          <w:sz w:val="24"/>
        </w:rPr>
        <w:t>him/her/them</w:t>
      </w:r>
      <w:r>
        <w:rPr>
          <w:rFonts w:ascii="Times New Roman" w:hAnsi="Times New Roman"/>
          <w:sz w:val="24"/>
        </w:rPr>
        <w:t>] by January 31 of the following year. For your information, the portions of payments received each year that are taxable as ordinary income and tax-free are shown in the table below. The same numbers will appear on Form 1099-R.</w:t>
      </w:r>
    </w:p>
    <w:p w14:paraId="06B4204E" w14:textId="77777777" w:rsidR="0035545E" w:rsidRDefault="0035545E">
      <w:pPr>
        <w:ind w:left="720" w:right="-90"/>
        <w:rPr>
          <w:rFonts w:ascii="Times New Roman" w:hAnsi="Times New Roman"/>
          <w:sz w:val="24"/>
        </w:rPr>
      </w:pPr>
    </w:p>
    <w:p w14:paraId="4747FBE7" w14:textId="77777777" w:rsidR="0035545E" w:rsidRDefault="0035545E">
      <w:pPr>
        <w:pStyle w:val="BodyText"/>
        <w:rPr>
          <w:rFonts w:ascii="Times New Roman" w:hAnsi="Times New Roman"/>
        </w:rPr>
      </w:pPr>
      <w:r>
        <w:rPr>
          <w:rFonts w:ascii="Times New Roman" w:hAnsi="Times New Roman"/>
        </w:rPr>
        <w:t>Use this wording if annuity payments are deferred and the annuitant(s) is (are) a person(s) other than the donor:</w:t>
      </w:r>
    </w:p>
    <w:p w14:paraId="2F97A3E4" w14:textId="77777777" w:rsidR="0035545E" w:rsidRDefault="0035545E">
      <w:pPr>
        <w:ind w:left="720" w:hanging="720"/>
        <w:rPr>
          <w:rFonts w:ascii="Times New Roman" w:hAnsi="Times New Roman"/>
          <w:sz w:val="24"/>
        </w:rPr>
      </w:pPr>
    </w:p>
    <w:p w14:paraId="67773F1D" w14:textId="77777777" w:rsidR="0035545E" w:rsidRDefault="0035545E">
      <w:pPr>
        <w:ind w:left="720" w:right="-90"/>
        <w:rPr>
          <w:rFonts w:ascii="Times New Roman" w:hAnsi="Times New Roman"/>
          <w:sz w:val="24"/>
        </w:rPr>
      </w:pPr>
      <w:r>
        <w:rPr>
          <w:rFonts w:ascii="Times New Roman" w:hAnsi="Times New Roman"/>
          <w:sz w:val="24"/>
        </w:rPr>
        <w:t>When annuity payments to [</w:t>
      </w:r>
      <w:r>
        <w:rPr>
          <w:rFonts w:ascii="Times New Roman" w:hAnsi="Times New Roman"/>
          <w:i/>
          <w:sz w:val="24"/>
        </w:rPr>
        <w:t>name/s of annuitant/s</w:t>
      </w:r>
      <w:r>
        <w:rPr>
          <w:rFonts w:ascii="Times New Roman" w:hAnsi="Times New Roman"/>
          <w:sz w:val="24"/>
        </w:rPr>
        <w:t>] begin, the ABC Charity will prepare an IRS Form 1099-R showing the amount of taxable income [</w:t>
      </w:r>
      <w:r>
        <w:rPr>
          <w:rFonts w:ascii="Times New Roman" w:hAnsi="Times New Roman"/>
          <w:i/>
          <w:sz w:val="24"/>
        </w:rPr>
        <w:t>he/she/they</w:t>
      </w:r>
      <w:r>
        <w:rPr>
          <w:rFonts w:ascii="Times New Roman" w:hAnsi="Times New Roman"/>
          <w:sz w:val="24"/>
        </w:rPr>
        <w:t>] received during the year and send it to [</w:t>
      </w:r>
      <w:r>
        <w:rPr>
          <w:rFonts w:ascii="Times New Roman" w:hAnsi="Times New Roman"/>
          <w:i/>
          <w:sz w:val="24"/>
        </w:rPr>
        <w:t>him/her/them</w:t>
      </w:r>
      <w:r>
        <w:rPr>
          <w:rFonts w:ascii="Times New Roman" w:hAnsi="Times New Roman"/>
          <w:sz w:val="24"/>
        </w:rPr>
        <w:t xml:space="preserve">] by January 31 of the following year.  Based on current IRS Expected Return Multiple Tables, the portions of payments received each year that are taxable as ordinary income and tax-free are shown in the table below.  If the IRS Expected Return Multiple Tables should change before payments begin, it may be necessary to recalculate how payments are taxed.  [If there are two annuitants, add as well: “Also, if one of </w:t>
      </w:r>
      <w:r w:rsidR="002D31F7">
        <w:rPr>
          <w:rFonts w:ascii="Times New Roman" w:hAnsi="Times New Roman"/>
          <w:sz w:val="24"/>
        </w:rPr>
        <w:t>the annuitants</w:t>
      </w:r>
      <w:r>
        <w:rPr>
          <w:rFonts w:ascii="Times New Roman" w:hAnsi="Times New Roman"/>
          <w:sz w:val="24"/>
        </w:rPr>
        <w:t xml:space="preserve"> should die before the payments begin, it will definitely be necessary to recalculate how the payments will be taxed.”]  In any event, however, the total amount paid would be unaffected.</w:t>
      </w:r>
    </w:p>
    <w:p w14:paraId="64BD1AD8" w14:textId="77777777" w:rsidR="0035545E" w:rsidRDefault="0035545E">
      <w:pPr>
        <w:ind w:left="720" w:right="-90"/>
        <w:rPr>
          <w:rFonts w:ascii="Times New Roman" w:hAnsi="Times New Roman"/>
          <w:sz w:val="24"/>
        </w:rPr>
      </w:pPr>
    </w:p>
    <w:p w14:paraId="45BBAC1B" w14:textId="77777777" w:rsidR="0035545E" w:rsidRDefault="0035545E">
      <w:pPr>
        <w:ind w:left="720" w:right="-90"/>
        <w:rPr>
          <w:rFonts w:ascii="Times New Roman" w:hAnsi="Times New Roman"/>
          <w:sz w:val="24"/>
        </w:rPr>
      </w:pPr>
      <w:r>
        <w:rPr>
          <w:rFonts w:ascii="Times New Roman" w:hAnsi="Times New Roman"/>
          <w:i/>
          <w:sz w:val="24"/>
        </w:rPr>
        <w:t>[</w:t>
      </w:r>
      <w:r>
        <w:rPr>
          <w:rFonts w:ascii="Times New Roman" w:hAnsi="Times New Roman"/>
          <w:b/>
          <w:i/>
          <w:sz w:val="24"/>
        </w:rPr>
        <w:t>Note:</w:t>
      </w:r>
      <w:r>
        <w:rPr>
          <w:rFonts w:ascii="Times New Roman" w:hAnsi="Times New Roman"/>
          <w:i/>
          <w:sz w:val="24"/>
        </w:rPr>
        <w:t xml:space="preserve"> Whether payments are immediate or deferred, if the gift consisted of cash or ordinary income property, the reference to capital gain should be eliminated.]</w:t>
      </w:r>
    </w:p>
    <w:p w14:paraId="4BC66744" w14:textId="77777777" w:rsidR="0035545E" w:rsidRDefault="0035545E">
      <w:pPr>
        <w:ind w:left="720" w:right="-90"/>
        <w:rPr>
          <w:rFonts w:ascii="Times New Roman" w:hAnsi="Times New Roman"/>
          <w:sz w:val="24"/>
        </w:rPr>
      </w:pPr>
    </w:p>
    <w:p w14:paraId="15748548" w14:textId="4D87A0C5" w:rsidR="0035545E" w:rsidRDefault="0035545E">
      <w:pPr>
        <w:ind w:left="720" w:hanging="720"/>
        <w:rPr>
          <w:rFonts w:ascii="Times New Roman" w:hAnsi="Times New Roman"/>
          <w:sz w:val="24"/>
        </w:rPr>
      </w:pPr>
      <w:r>
        <w:rPr>
          <w:rFonts w:ascii="Times New Roman" w:hAnsi="Times New Roman"/>
          <w:b/>
          <w:i/>
          <w:sz w:val="24"/>
        </w:rPr>
        <w:t>Insert proper numbers. For example...</w:t>
      </w:r>
    </w:p>
    <w:p w14:paraId="3229CC03" w14:textId="77777777" w:rsidR="0035545E" w:rsidRDefault="0035545E">
      <w:pPr>
        <w:ind w:left="720" w:hanging="720"/>
        <w:rPr>
          <w:rFonts w:ascii="Times New Roman" w:hAnsi="Times New Roman"/>
          <w:sz w:val="24"/>
        </w:rPr>
      </w:pPr>
    </w:p>
    <w:p w14:paraId="0884530E" w14:textId="77777777" w:rsidR="0035545E" w:rsidRDefault="0035545E">
      <w:pPr>
        <w:pStyle w:val="Heading1"/>
        <w:rPr>
          <w:rFonts w:ascii="Times New Roman" w:hAnsi="Times New Roman"/>
        </w:rPr>
      </w:pPr>
      <w:r>
        <w:rPr>
          <w:rFonts w:ascii="Times New Roman" w:hAnsi="Times New Roman"/>
        </w:rPr>
        <w:tab/>
      </w:r>
      <w:r>
        <w:rPr>
          <w:rFonts w:ascii="Times New Roman" w:hAnsi="Times New Roman"/>
        </w:rPr>
        <w:tab/>
        <w:t>Number of</w:t>
      </w:r>
      <w:r>
        <w:rPr>
          <w:rFonts w:ascii="Times New Roman" w:hAnsi="Times New Roman"/>
        </w:rPr>
        <w:tab/>
        <w:t>Total</w:t>
      </w:r>
      <w:r>
        <w:rPr>
          <w:rFonts w:ascii="Times New Roman" w:hAnsi="Times New Roman"/>
        </w:rPr>
        <w:tab/>
        <w:t>Ordinary</w:t>
      </w:r>
      <w:r>
        <w:rPr>
          <w:rFonts w:ascii="Times New Roman" w:hAnsi="Times New Roman"/>
        </w:rPr>
        <w:tab/>
        <w:t xml:space="preserve"> Tax-free</w:t>
      </w:r>
      <w:r>
        <w:rPr>
          <w:rFonts w:ascii="Times New Roman" w:hAnsi="Times New Roman"/>
        </w:rPr>
        <w:tab/>
        <w:t>Long-term</w:t>
      </w:r>
    </w:p>
    <w:p w14:paraId="5772E9E5" w14:textId="77777777" w:rsidR="0035545E" w:rsidRDefault="0035545E">
      <w:pPr>
        <w:tabs>
          <w:tab w:val="left" w:pos="720"/>
          <w:tab w:val="right" w:pos="2880"/>
          <w:tab w:val="right" w:pos="4500"/>
          <w:tab w:val="right" w:pos="6120"/>
          <w:tab w:val="center" w:pos="7290"/>
          <w:tab w:val="right" w:pos="9360"/>
        </w:tabs>
        <w:rPr>
          <w:rFonts w:ascii="Times New Roman" w:hAnsi="Times New Roman"/>
          <w:sz w:val="24"/>
          <w:u w:val="single"/>
        </w:rPr>
      </w:pPr>
      <w:r>
        <w:rPr>
          <w:rFonts w:ascii="Times New Roman" w:hAnsi="Times New Roman"/>
          <w:sz w:val="24"/>
        </w:rPr>
        <w:tab/>
      </w:r>
      <w:r>
        <w:rPr>
          <w:rFonts w:ascii="Times New Roman" w:hAnsi="Times New Roman"/>
          <w:sz w:val="24"/>
          <w:u w:val="single"/>
        </w:rPr>
        <w:t>Year</w:t>
      </w:r>
      <w:r>
        <w:rPr>
          <w:rFonts w:ascii="Times New Roman" w:hAnsi="Times New Roman"/>
          <w:sz w:val="24"/>
        </w:rPr>
        <w:tab/>
      </w:r>
      <w:r>
        <w:rPr>
          <w:rFonts w:ascii="Times New Roman" w:hAnsi="Times New Roman"/>
          <w:sz w:val="24"/>
          <w:u w:val="single"/>
        </w:rPr>
        <w:t>Payments</w:t>
      </w:r>
      <w:r>
        <w:rPr>
          <w:rFonts w:ascii="Times New Roman" w:hAnsi="Times New Roman"/>
          <w:sz w:val="24"/>
        </w:rPr>
        <w:tab/>
      </w:r>
      <w:r>
        <w:rPr>
          <w:rFonts w:ascii="Times New Roman" w:hAnsi="Times New Roman"/>
          <w:sz w:val="24"/>
          <w:u w:val="single"/>
        </w:rPr>
        <w:t>Annuity</w:t>
      </w:r>
      <w:r>
        <w:rPr>
          <w:rFonts w:ascii="Times New Roman" w:hAnsi="Times New Roman"/>
          <w:sz w:val="24"/>
        </w:rPr>
        <w:tab/>
      </w:r>
      <w:r>
        <w:rPr>
          <w:rFonts w:ascii="Times New Roman" w:hAnsi="Times New Roman"/>
          <w:sz w:val="24"/>
          <w:u w:val="single"/>
        </w:rPr>
        <w:t>Income</w:t>
      </w:r>
      <w:r>
        <w:rPr>
          <w:rFonts w:ascii="Times New Roman" w:hAnsi="Times New Roman"/>
          <w:sz w:val="24"/>
        </w:rPr>
        <w:tab/>
      </w:r>
      <w:r>
        <w:rPr>
          <w:rFonts w:ascii="Times New Roman" w:hAnsi="Times New Roman"/>
          <w:sz w:val="24"/>
          <w:u w:val="single"/>
        </w:rPr>
        <w:t>Return of Cap.</w:t>
      </w:r>
      <w:r>
        <w:rPr>
          <w:rFonts w:ascii="Times New Roman" w:hAnsi="Times New Roman"/>
          <w:sz w:val="24"/>
        </w:rPr>
        <w:tab/>
      </w:r>
      <w:r>
        <w:rPr>
          <w:rFonts w:ascii="Times New Roman" w:hAnsi="Times New Roman"/>
          <w:sz w:val="24"/>
          <w:u w:val="single"/>
        </w:rPr>
        <w:t>Cap. Gain</w:t>
      </w:r>
    </w:p>
    <w:p w14:paraId="6E83DDAA" w14:textId="77777777" w:rsidR="0035545E" w:rsidRDefault="0035545E">
      <w:pPr>
        <w:tabs>
          <w:tab w:val="right" w:pos="5760"/>
          <w:tab w:val="right" w:pos="7470"/>
          <w:tab w:val="right" w:pos="9090"/>
        </w:tabs>
        <w:ind w:left="720" w:hanging="720"/>
        <w:rPr>
          <w:rFonts w:ascii="Times New Roman" w:hAnsi="Times New Roman"/>
          <w:b/>
          <w:sz w:val="12"/>
        </w:rPr>
      </w:pPr>
    </w:p>
    <w:p w14:paraId="53DBBD0A" w14:textId="47C7FD30" w:rsidR="0035545E" w:rsidRDefault="00FD1E83" w:rsidP="00FD1E83">
      <w:pPr>
        <w:tabs>
          <w:tab w:val="left" w:pos="720"/>
          <w:tab w:val="left" w:pos="2250"/>
          <w:tab w:val="right" w:pos="4500"/>
          <w:tab w:val="right" w:pos="6120"/>
          <w:tab w:val="right" w:pos="7830"/>
          <w:tab w:val="right" w:pos="9360"/>
        </w:tabs>
        <w:rPr>
          <w:rFonts w:ascii="Times New Roman" w:hAnsi="Times New Roman"/>
          <w:sz w:val="24"/>
        </w:rPr>
      </w:pPr>
      <w:r>
        <w:rPr>
          <w:rFonts w:ascii="Times New Roman" w:hAnsi="Times New Roman"/>
          <w:sz w:val="24"/>
        </w:rPr>
        <w:tab/>
        <w:t>20</w:t>
      </w:r>
      <w:r w:rsidR="00937CE8">
        <w:rPr>
          <w:rFonts w:ascii="Times New Roman" w:hAnsi="Times New Roman"/>
          <w:sz w:val="24"/>
        </w:rPr>
        <w:t>2</w:t>
      </w:r>
      <w:r w:rsidR="00B4155B">
        <w:rPr>
          <w:rFonts w:ascii="Times New Roman" w:hAnsi="Times New Roman"/>
          <w:sz w:val="24"/>
        </w:rPr>
        <w:t>4</w:t>
      </w:r>
      <w:r w:rsidR="0035545E">
        <w:rPr>
          <w:rFonts w:ascii="Times New Roman" w:hAnsi="Times New Roman"/>
          <w:sz w:val="24"/>
        </w:rPr>
        <w:t xml:space="preserve">          1 part, 1 full</w:t>
      </w:r>
      <w:r w:rsidR="0035545E">
        <w:rPr>
          <w:rFonts w:ascii="Times New Roman" w:hAnsi="Times New Roman"/>
          <w:sz w:val="24"/>
        </w:rPr>
        <w:tab/>
        <w:t>$1,</w:t>
      </w:r>
      <w:r w:rsidR="00A673A3">
        <w:rPr>
          <w:rFonts w:ascii="Times New Roman" w:hAnsi="Times New Roman"/>
          <w:sz w:val="24"/>
        </w:rPr>
        <w:t>550.27</w:t>
      </w:r>
      <w:r w:rsidR="0035545E">
        <w:rPr>
          <w:rFonts w:ascii="Times New Roman" w:hAnsi="Times New Roman"/>
          <w:sz w:val="24"/>
        </w:rPr>
        <w:tab/>
        <w:t>$</w:t>
      </w:r>
      <w:r>
        <w:rPr>
          <w:rFonts w:ascii="Times New Roman" w:hAnsi="Times New Roman"/>
          <w:sz w:val="24"/>
        </w:rPr>
        <w:t xml:space="preserve">   </w:t>
      </w:r>
      <w:r w:rsidR="00ED4205">
        <w:rPr>
          <w:rFonts w:ascii="Times New Roman" w:hAnsi="Times New Roman"/>
          <w:sz w:val="24"/>
        </w:rPr>
        <w:t>325.56</w:t>
      </w:r>
      <w:r w:rsidR="009F1186">
        <w:rPr>
          <w:rFonts w:ascii="Times New Roman" w:hAnsi="Times New Roman"/>
          <w:sz w:val="24"/>
        </w:rPr>
        <w:tab/>
        <w:t>$</w:t>
      </w:r>
      <w:r>
        <w:rPr>
          <w:rFonts w:ascii="Times New Roman" w:hAnsi="Times New Roman"/>
          <w:sz w:val="24"/>
        </w:rPr>
        <w:t xml:space="preserve">   </w:t>
      </w:r>
      <w:r w:rsidR="00ED4205">
        <w:rPr>
          <w:rFonts w:ascii="Times New Roman" w:hAnsi="Times New Roman"/>
          <w:sz w:val="24"/>
        </w:rPr>
        <w:t>489.88</w:t>
      </w:r>
      <w:r w:rsidR="0035545E">
        <w:rPr>
          <w:rFonts w:ascii="Times New Roman" w:hAnsi="Times New Roman"/>
          <w:sz w:val="24"/>
        </w:rPr>
        <w:tab/>
      </w:r>
      <w:r>
        <w:rPr>
          <w:rFonts w:ascii="Times New Roman" w:hAnsi="Times New Roman"/>
          <w:sz w:val="24"/>
        </w:rPr>
        <w:t xml:space="preserve">$   </w:t>
      </w:r>
      <w:r w:rsidR="00476944">
        <w:rPr>
          <w:rFonts w:ascii="Times New Roman" w:hAnsi="Times New Roman"/>
          <w:sz w:val="24"/>
        </w:rPr>
        <w:t>734.83</w:t>
      </w:r>
    </w:p>
    <w:p w14:paraId="2FF01342" w14:textId="05C313BD" w:rsidR="0035545E" w:rsidRDefault="002A567A" w:rsidP="00FD1E83">
      <w:pPr>
        <w:tabs>
          <w:tab w:val="left" w:pos="720"/>
          <w:tab w:val="left" w:pos="2250"/>
          <w:tab w:val="right" w:pos="4500"/>
          <w:tab w:val="right" w:pos="6120"/>
          <w:tab w:val="right" w:pos="7830"/>
          <w:tab w:val="right" w:pos="9360"/>
        </w:tabs>
        <w:rPr>
          <w:rFonts w:ascii="Times New Roman" w:hAnsi="Times New Roman"/>
          <w:sz w:val="24"/>
        </w:rPr>
      </w:pPr>
      <w:r>
        <w:rPr>
          <w:rFonts w:ascii="Times New Roman" w:hAnsi="Times New Roman"/>
          <w:sz w:val="24"/>
        </w:rPr>
        <w:tab/>
        <w:t>20</w:t>
      </w:r>
      <w:r w:rsidR="000A5C42">
        <w:rPr>
          <w:rFonts w:ascii="Times New Roman" w:hAnsi="Times New Roman"/>
          <w:sz w:val="24"/>
        </w:rPr>
        <w:t>2</w:t>
      </w:r>
      <w:r w:rsidR="00B4155B">
        <w:rPr>
          <w:rFonts w:ascii="Times New Roman" w:hAnsi="Times New Roman"/>
          <w:sz w:val="24"/>
        </w:rPr>
        <w:t>5</w:t>
      </w:r>
      <w:r w:rsidR="00A673A3">
        <w:rPr>
          <w:rFonts w:ascii="Times New Roman" w:hAnsi="Times New Roman"/>
          <w:sz w:val="24"/>
        </w:rPr>
        <w:t>-20</w:t>
      </w:r>
      <w:r w:rsidR="00937CE8">
        <w:rPr>
          <w:rFonts w:ascii="Times New Roman" w:hAnsi="Times New Roman"/>
          <w:sz w:val="24"/>
        </w:rPr>
        <w:t>3</w:t>
      </w:r>
      <w:r w:rsidR="00B4155B">
        <w:rPr>
          <w:rFonts w:ascii="Times New Roman" w:hAnsi="Times New Roman"/>
          <w:sz w:val="24"/>
        </w:rPr>
        <w:t>2</w:t>
      </w:r>
      <w:r w:rsidR="0035545E">
        <w:rPr>
          <w:rFonts w:ascii="Times New Roman" w:hAnsi="Times New Roman"/>
          <w:sz w:val="24"/>
        </w:rPr>
        <w:tab/>
        <w:t xml:space="preserve">  4</w:t>
      </w:r>
      <w:r w:rsidR="0035545E">
        <w:rPr>
          <w:rFonts w:ascii="Times New Roman" w:hAnsi="Times New Roman"/>
          <w:sz w:val="24"/>
        </w:rPr>
        <w:tab/>
        <w:t>3,</w:t>
      </w:r>
      <w:r w:rsidR="009F1186">
        <w:rPr>
          <w:rFonts w:ascii="Times New Roman" w:hAnsi="Times New Roman"/>
          <w:sz w:val="24"/>
        </w:rPr>
        <w:t>5</w:t>
      </w:r>
      <w:r w:rsidR="00A673A3">
        <w:rPr>
          <w:rFonts w:ascii="Times New Roman" w:hAnsi="Times New Roman"/>
          <w:sz w:val="24"/>
        </w:rPr>
        <w:t>0</w:t>
      </w:r>
      <w:r w:rsidR="009F1186">
        <w:rPr>
          <w:rFonts w:ascii="Times New Roman" w:hAnsi="Times New Roman"/>
          <w:sz w:val="24"/>
        </w:rPr>
        <w:t>0.00</w:t>
      </w:r>
      <w:r w:rsidR="0035545E">
        <w:rPr>
          <w:rFonts w:ascii="Times New Roman" w:hAnsi="Times New Roman"/>
          <w:sz w:val="24"/>
        </w:rPr>
        <w:tab/>
      </w:r>
      <w:r w:rsidR="00ED4205">
        <w:rPr>
          <w:rFonts w:ascii="Times New Roman" w:hAnsi="Times New Roman"/>
          <w:sz w:val="24"/>
        </w:rPr>
        <w:t>735.00</w:t>
      </w:r>
      <w:r w:rsidR="009F1186">
        <w:rPr>
          <w:rFonts w:ascii="Times New Roman" w:hAnsi="Times New Roman"/>
          <w:sz w:val="24"/>
        </w:rPr>
        <w:tab/>
      </w:r>
      <w:r w:rsidR="00FD1E83">
        <w:rPr>
          <w:rFonts w:ascii="Times New Roman" w:hAnsi="Times New Roman"/>
          <w:sz w:val="24"/>
        </w:rPr>
        <w:t>1,</w:t>
      </w:r>
      <w:r w:rsidR="00ED4205">
        <w:rPr>
          <w:rFonts w:ascii="Times New Roman" w:hAnsi="Times New Roman"/>
          <w:sz w:val="24"/>
        </w:rPr>
        <w:t>106.00</w:t>
      </w:r>
      <w:r w:rsidR="0035545E">
        <w:rPr>
          <w:rFonts w:ascii="Times New Roman" w:hAnsi="Times New Roman"/>
          <w:sz w:val="24"/>
        </w:rPr>
        <w:tab/>
      </w:r>
      <w:r w:rsidR="00FD1E83">
        <w:rPr>
          <w:rFonts w:ascii="Times New Roman" w:hAnsi="Times New Roman"/>
          <w:sz w:val="24"/>
        </w:rPr>
        <w:t>1,</w:t>
      </w:r>
      <w:r w:rsidR="00476944">
        <w:rPr>
          <w:rFonts w:ascii="Times New Roman" w:hAnsi="Times New Roman"/>
          <w:sz w:val="24"/>
        </w:rPr>
        <w:t>659.00</w:t>
      </w:r>
    </w:p>
    <w:p w14:paraId="281F90A9" w14:textId="46B818C7" w:rsidR="00A673A3" w:rsidRDefault="00FD1E83" w:rsidP="00FD1E83">
      <w:pPr>
        <w:tabs>
          <w:tab w:val="left" w:pos="720"/>
          <w:tab w:val="left" w:pos="2250"/>
          <w:tab w:val="right" w:pos="4500"/>
          <w:tab w:val="right" w:pos="6120"/>
          <w:tab w:val="right" w:pos="7830"/>
          <w:tab w:val="right" w:pos="9360"/>
        </w:tabs>
        <w:rPr>
          <w:rFonts w:ascii="Times New Roman" w:hAnsi="Times New Roman"/>
          <w:sz w:val="24"/>
        </w:rPr>
      </w:pPr>
      <w:r>
        <w:rPr>
          <w:rFonts w:ascii="Times New Roman" w:hAnsi="Times New Roman"/>
          <w:sz w:val="24"/>
        </w:rPr>
        <w:tab/>
        <w:t>20</w:t>
      </w:r>
      <w:r w:rsidR="00937CE8">
        <w:rPr>
          <w:rFonts w:ascii="Times New Roman" w:hAnsi="Times New Roman"/>
          <w:sz w:val="24"/>
        </w:rPr>
        <w:t>3</w:t>
      </w:r>
      <w:r w:rsidR="00B4155B">
        <w:rPr>
          <w:rFonts w:ascii="Times New Roman" w:hAnsi="Times New Roman"/>
          <w:sz w:val="24"/>
        </w:rPr>
        <w:t>3</w:t>
      </w:r>
      <w:r w:rsidR="0035545E">
        <w:rPr>
          <w:rFonts w:ascii="Times New Roman" w:hAnsi="Times New Roman"/>
          <w:sz w:val="24"/>
        </w:rPr>
        <w:tab/>
        <w:t xml:space="preserve">  4</w:t>
      </w:r>
      <w:r w:rsidR="0035545E">
        <w:rPr>
          <w:rFonts w:ascii="Times New Roman" w:hAnsi="Times New Roman"/>
          <w:sz w:val="24"/>
        </w:rPr>
        <w:tab/>
        <w:t>3,</w:t>
      </w:r>
      <w:r w:rsidR="00A673A3">
        <w:rPr>
          <w:rFonts w:ascii="Times New Roman" w:hAnsi="Times New Roman"/>
          <w:sz w:val="24"/>
        </w:rPr>
        <w:t>50</w:t>
      </w:r>
      <w:r w:rsidR="009F1186">
        <w:rPr>
          <w:rFonts w:ascii="Times New Roman" w:hAnsi="Times New Roman"/>
          <w:sz w:val="24"/>
        </w:rPr>
        <w:t>0.00</w:t>
      </w:r>
      <w:r w:rsidR="009F1186">
        <w:rPr>
          <w:rFonts w:ascii="Times New Roman" w:hAnsi="Times New Roman"/>
          <w:sz w:val="24"/>
        </w:rPr>
        <w:tab/>
      </w:r>
      <w:r w:rsidR="00ED4205">
        <w:rPr>
          <w:rFonts w:ascii="Times New Roman" w:hAnsi="Times New Roman"/>
          <w:sz w:val="24"/>
        </w:rPr>
        <w:t>2,527.21</w:t>
      </w:r>
      <w:r w:rsidR="009F1186">
        <w:rPr>
          <w:rFonts w:ascii="Times New Roman" w:hAnsi="Times New Roman"/>
          <w:sz w:val="24"/>
        </w:rPr>
        <w:tab/>
      </w:r>
      <w:r w:rsidR="00ED4205">
        <w:rPr>
          <w:rFonts w:ascii="Times New Roman" w:hAnsi="Times New Roman"/>
          <w:sz w:val="24"/>
        </w:rPr>
        <w:t>389.12</w:t>
      </w:r>
      <w:r w:rsidR="0035545E">
        <w:rPr>
          <w:rFonts w:ascii="Times New Roman" w:hAnsi="Times New Roman"/>
          <w:sz w:val="24"/>
        </w:rPr>
        <w:tab/>
      </w:r>
      <w:r w:rsidR="00476944">
        <w:rPr>
          <w:rFonts w:ascii="Times New Roman" w:hAnsi="Times New Roman"/>
          <w:sz w:val="24"/>
        </w:rPr>
        <w:t>583.67</w:t>
      </w:r>
    </w:p>
    <w:p w14:paraId="5DFD7A63" w14:textId="260CED28" w:rsidR="0035545E" w:rsidRDefault="002A567A" w:rsidP="00FD1E83">
      <w:pPr>
        <w:tabs>
          <w:tab w:val="left" w:pos="720"/>
          <w:tab w:val="left" w:pos="2250"/>
          <w:tab w:val="right" w:pos="4500"/>
          <w:tab w:val="right" w:pos="6120"/>
          <w:tab w:val="right" w:pos="7830"/>
          <w:tab w:val="right" w:pos="9360"/>
        </w:tabs>
        <w:rPr>
          <w:rFonts w:ascii="Times New Roman" w:hAnsi="Times New Roman"/>
          <w:b/>
          <w:sz w:val="24"/>
        </w:rPr>
      </w:pPr>
      <w:r>
        <w:rPr>
          <w:rFonts w:ascii="Times New Roman" w:hAnsi="Times New Roman"/>
          <w:sz w:val="24"/>
        </w:rPr>
        <w:tab/>
        <w:t>20</w:t>
      </w:r>
      <w:r w:rsidR="00937CE8">
        <w:rPr>
          <w:rFonts w:ascii="Times New Roman" w:hAnsi="Times New Roman"/>
          <w:sz w:val="24"/>
        </w:rPr>
        <w:t>3</w:t>
      </w:r>
      <w:r w:rsidR="00B4155B">
        <w:rPr>
          <w:rFonts w:ascii="Times New Roman" w:hAnsi="Times New Roman"/>
          <w:sz w:val="24"/>
        </w:rPr>
        <w:t>4</w:t>
      </w:r>
      <w:r w:rsidR="009F1186">
        <w:rPr>
          <w:rFonts w:ascii="Times New Roman" w:hAnsi="Times New Roman"/>
          <w:sz w:val="24"/>
        </w:rPr>
        <w:t>+</w:t>
      </w:r>
      <w:r w:rsidR="009F1186">
        <w:rPr>
          <w:rFonts w:ascii="Times New Roman" w:hAnsi="Times New Roman"/>
          <w:sz w:val="24"/>
        </w:rPr>
        <w:tab/>
        <w:t xml:space="preserve">  4</w:t>
      </w:r>
      <w:r w:rsidR="009F1186">
        <w:rPr>
          <w:rFonts w:ascii="Times New Roman" w:hAnsi="Times New Roman"/>
          <w:sz w:val="24"/>
        </w:rPr>
        <w:tab/>
        <w:t>3,</w:t>
      </w:r>
      <w:r w:rsidR="00A673A3">
        <w:rPr>
          <w:rFonts w:ascii="Times New Roman" w:hAnsi="Times New Roman"/>
          <w:sz w:val="24"/>
        </w:rPr>
        <w:t>50</w:t>
      </w:r>
      <w:r w:rsidR="009F1186">
        <w:rPr>
          <w:rFonts w:ascii="Times New Roman" w:hAnsi="Times New Roman"/>
          <w:sz w:val="24"/>
        </w:rPr>
        <w:t>0.00</w:t>
      </w:r>
      <w:r w:rsidR="009F1186">
        <w:rPr>
          <w:rFonts w:ascii="Times New Roman" w:hAnsi="Times New Roman"/>
          <w:sz w:val="24"/>
        </w:rPr>
        <w:tab/>
        <w:t>3,</w:t>
      </w:r>
      <w:r w:rsidR="00A673A3">
        <w:rPr>
          <w:rFonts w:ascii="Times New Roman" w:hAnsi="Times New Roman"/>
          <w:sz w:val="24"/>
        </w:rPr>
        <w:t>50</w:t>
      </w:r>
      <w:r w:rsidR="009F1186">
        <w:rPr>
          <w:rFonts w:ascii="Times New Roman" w:hAnsi="Times New Roman"/>
          <w:sz w:val="24"/>
        </w:rPr>
        <w:t>0.00</w:t>
      </w:r>
      <w:r w:rsidR="0035545E">
        <w:rPr>
          <w:rFonts w:ascii="Times New Roman" w:hAnsi="Times New Roman"/>
          <w:sz w:val="24"/>
        </w:rPr>
        <w:tab/>
        <w:t>0.00</w:t>
      </w:r>
      <w:r w:rsidR="0035545E">
        <w:rPr>
          <w:rFonts w:ascii="Times New Roman" w:hAnsi="Times New Roman"/>
          <w:sz w:val="24"/>
        </w:rPr>
        <w:tab/>
        <w:t>0.00</w:t>
      </w:r>
    </w:p>
    <w:p w14:paraId="604CFD62" w14:textId="77777777" w:rsidR="0035545E" w:rsidRDefault="0035545E">
      <w:pPr>
        <w:ind w:left="720" w:hanging="720"/>
        <w:rPr>
          <w:rFonts w:ascii="Times New Roman" w:hAnsi="Times New Roman"/>
          <w:sz w:val="24"/>
        </w:rPr>
      </w:pPr>
    </w:p>
    <w:p w14:paraId="04A17524" w14:textId="77777777" w:rsidR="0035545E" w:rsidRDefault="0035545E">
      <w:pPr>
        <w:ind w:left="720" w:hanging="720"/>
        <w:rPr>
          <w:rFonts w:ascii="Times New Roman" w:hAnsi="Times New Roman"/>
          <w:sz w:val="24"/>
        </w:rPr>
      </w:pPr>
    </w:p>
    <w:p w14:paraId="4117A611" w14:textId="77777777" w:rsidR="0035545E" w:rsidRDefault="0035545E">
      <w:pPr>
        <w:rPr>
          <w:rFonts w:ascii="Times New Roman" w:hAnsi="Times New Roman"/>
          <w:b/>
          <w:i/>
          <w:sz w:val="24"/>
        </w:rPr>
      </w:pPr>
      <w:r>
        <w:rPr>
          <w:rFonts w:ascii="Times New Roman" w:hAnsi="Times New Roman"/>
          <w:b/>
          <w:i/>
          <w:sz w:val="24"/>
        </w:rPr>
        <w:t>Include this section only if the annuity was funded with long-term capital gain property and the annuitant(s) is (are) a person(s) other than the donor:</w:t>
      </w:r>
    </w:p>
    <w:p w14:paraId="434AB8A9" w14:textId="77777777" w:rsidR="0035545E" w:rsidRDefault="0035545E">
      <w:pPr>
        <w:rPr>
          <w:rFonts w:ascii="Times New Roman" w:hAnsi="Times New Roman"/>
          <w:b/>
          <w:i/>
          <w:sz w:val="24"/>
        </w:rPr>
      </w:pPr>
    </w:p>
    <w:p w14:paraId="249B071C" w14:textId="77777777" w:rsidR="0035545E" w:rsidRDefault="0035545E">
      <w:pPr>
        <w:ind w:left="720"/>
        <w:rPr>
          <w:rFonts w:ascii="Times New Roman" w:hAnsi="Times New Roman"/>
          <w:b/>
          <w:sz w:val="24"/>
        </w:rPr>
      </w:pPr>
      <w:r>
        <w:rPr>
          <w:rFonts w:ascii="Times New Roman" w:hAnsi="Times New Roman"/>
          <w:sz w:val="24"/>
        </w:rPr>
        <w:t>Since you funded the gift annuity with capital gain property and named as [</w:t>
      </w:r>
      <w:r>
        <w:rPr>
          <w:rFonts w:ascii="Times New Roman" w:hAnsi="Times New Roman"/>
          <w:i/>
          <w:sz w:val="24"/>
        </w:rPr>
        <w:t>annuitant/s) (a) person/s</w:t>
      </w:r>
      <w:r>
        <w:rPr>
          <w:rFonts w:ascii="Times New Roman" w:hAnsi="Times New Roman"/>
          <w:sz w:val="24"/>
        </w:rPr>
        <w:t>] other than yourself, you must recognize in the year of the gift capital gain in the amount of $[</w:t>
      </w:r>
      <w:r>
        <w:rPr>
          <w:rFonts w:ascii="Times New Roman" w:hAnsi="Times New Roman"/>
          <w:i/>
          <w:sz w:val="24"/>
        </w:rPr>
        <w:t>amount</w:t>
      </w:r>
      <w:r>
        <w:rPr>
          <w:rFonts w:ascii="Times New Roman" w:hAnsi="Times New Roman"/>
          <w:sz w:val="24"/>
        </w:rPr>
        <w:t>]. This is the gain allocated to the present value of the annuity payments, and it cannot be prorated over life expectancy as it could have been had you [</w:t>
      </w:r>
      <w:r>
        <w:rPr>
          <w:rFonts w:ascii="Times New Roman" w:hAnsi="Times New Roman"/>
          <w:i/>
          <w:sz w:val="24"/>
        </w:rPr>
        <w:t>or you and your spouse</w:t>
      </w:r>
      <w:r>
        <w:rPr>
          <w:rFonts w:ascii="Times New Roman" w:hAnsi="Times New Roman"/>
          <w:sz w:val="24"/>
        </w:rPr>
        <w:t>] been the annuitant(s).</w:t>
      </w:r>
    </w:p>
    <w:p w14:paraId="6A6C7D3C" w14:textId="77777777" w:rsidR="0035545E" w:rsidRDefault="0035545E">
      <w:pPr>
        <w:ind w:left="720"/>
        <w:rPr>
          <w:rFonts w:ascii="Times New Roman" w:hAnsi="Times New Roman"/>
          <w:i/>
          <w:sz w:val="24"/>
        </w:rPr>
      </w:pPr>
    </w:p>
    <w:p w14:paraId="5F0D4C40" w14:textId="77777777" w:rsidR="0035545E" w:rsidRDefault="0035545E">
      <w:pPr>
        <w:ind w:left="720"/>
        <w:rPr>
          <w:rFonts w:ascii="Times New Roman" w:hAnsi="Times New Roman"/>
          <w:b/>
          <w:sz w:val="24"/>
        </w:rPr>
      </w:pPr>
      <w:r>
        <w:rPr>
          <w:rFonts w:ascii="Times New Roman" w:hAnsi="Times New Roman"/>
          <w:b/>
          <w:i/>
          <w:sz w:val="24"/>
        </w:rPr>
        <w:t>Note:</w:t>
      </w:r>
      <w:r>
        <w:rPr>
          <w:rFonts w:ascii="Times New Roman" w:hAnsi="Times New Roman"/>
          <w:i/>
          <w:sz w:val="24"/>
        </w:rPr>
        <w:t xml:space="preserve"> This situation arises rarely, and the donor should have been advised of the capital gains implications before completing the gift. </w:t>
      </w:r>
      <w:r w:rsidR="00880837">
        <w:rPr>
          <w:rFonts w:ascii="Times New Roman" w:hAnsi="Times New Roman"/>
          <w:i/>
          <w:sz w:val="24"/>
        </w:rPr>
        <w:t xml:space="preserve">See Chapter 5 for a discussion of reporting capital gain when the annuitant is someone other than the donor. </w:t>
      </w:r>
      <w:r>
        <w:rPr>
          <w:rFonts w:ascii="Times New Roman" w:hAnsi="Times New Roman"/>
          <w:i/>
          <w:sz w:val="24"/>
        </w:rPr>
        <w:t xml:space="preserve">If, because someone else is named as annuitant, the gain must be recognized in the year of the gift, then the </w:t>
      </w:r>
      <w:r w:rsidR="00880837">
        <w:rPr>
          <w:rFonts w:ascii="Times New Roman" w:hAnsi="Times New Roman"/>
          <w:i/>
          <w:sz w:val="24"/>
        </w:rPr>
        <w:t xml:space="preserve">annuity </w:t>
      </w:r>
      <w:r>
        <w:rPr>
          <w:rFonts w:ascii="Times New Roman" w:hAnsi="Times New Roman"/>
          <w:i/>
          <w:sz w:val="24"/>
        </w:rPr>
        <w:t>payments will be partially taxable as ordinary income and partially tax-free. Typically, no part of the payments will consist of capital gain since the gain will already have been recognized. An exception to this general rule occurs, however, if a joint and survivor annuity is funded with property owned by only one of the annuitants. In this case some taxable capital gain must be recognized in the year of the gift, with the rest of the taxable capital gain being spread over the donor-annuitant’s life expectancy.</w:t>
      </w:r>
    </w:p>
    <w:p w14:paraId="1C330AD8" w14:textId="77777777" w:rsidR="0035545E" w:rsidRDefault="0035545E">
      <w:pPr>
        <w:ind w:left="720" w:hanging="720"/>
        <w:rPr>
          <w:rFonts w:ascii="Times New Roman" w:hAnsi="Times New Roman"/>
          <w:b/>
          <w:sz w:val="24"/>
        </w:rPr>
      </w:pPr>
    </w:p>
    <w:p w14:paraId="6D33C0E8" w14:textId="77777777" w:rsidR="0035545E" w:rsidRDefault="0035545E">
      <w:pPr>
        <w:ind w:left="720" w:hanging="720"/>
        <w:rPr>
          <w:rFonts w:ascii="Times New Roman" w:hAnsi="Times New Roman"/>
          <w:b/>
          <w:sz w:val="24"/>
        </w:rPr>
      </w:pPr>
    </w:p>
    <w:p w14:paraId="757C6636" w14:textId="77777777" w:rsidR="0035545E" w:rsidRDefault="0035545E">
      <w:pPr>
        <w:ind w:left="720" w:hanging="720"/>
        <w:rPr>
          <w:rFonts w:ascii="Times New Roman" w:hAnsi="Times New Roman"/>
          <w:b/>
          <w:sz w:val="24"/>
        </w:rPr>
      </w:pPr>
      <w:r>
        <w:rPr>
          <w:rFonts w:ascii="Times New Roman" w:hAnsi="Times New Roman"/>
          <w:b/>
          <w:sz w:val="24"/>
        </w:rPr>
        <w:t>Notice Concerning Tax and Accounting Information</w:t>
      </w:r>
    </w:p>
    <w:p w14:paraId="406A0F0B" w14:textId="77777777" w:rsidR="0035545E" w:rsidRDefault="0035545E">
      <w:pPr>
        <w:rPr>
          <w:rFonts w:ascii="Times New Roman" w:hAnsi="Times New Roman"/>
          <w:sz w:val="24"/>
        </w:rPr>
      </w:pPr>
    </w:p>
    <w:p w14:paraId="3FCFE25A" w14:textId="77777777" w:rsidR="0035545E" w:rsidRPr="00357508" w:rsidRDefault="0035545E" w:rsidP="00357508">
      <w:pPr>
        <w:spacing w:line="320" w:lineRule="exact"/>
        <w:ind w:left="720"/>
        <w:rPr>
          <w:rFonts w:ascii="Times New Roman" w:hAnsi="Times New Roman"/>
          <w:b/>
          <w:smallCaps/>
          <w:sz w:val="24"/>
        </w:rPr>
      </w:pPr>
      <w:r>
        <w:rPr>
          <w:rFonts w:ascii="Times New Roman" w:hAnsi="Times New Roman"/>
          <w:b/>
          <w:smallCaps/>
          <w:sz w:val="24"/>
        </w:rPr>
        <w:t>This tax information is provided to you as a service of the ABC Charity. However, we are not providing legal or tax advice to you. You should give this information to your accountant or tax advisor and have that person confirm the accuracy of our computations and determine the scope of these and other reporting requirements that may apply.</w:t>
      </w:r>
    </w:p>
    <w:sectPr w:rsidR="0035545E" w:rsidRPr="00357508">
      <w:footnotePr>
        <w:numRestart w:val="eachSect"/>
      </w:footnotePr>
      <w:pgSz w:w="12240" w:h="15840"/>
      <w:pgMar w:top="1440" w:right="1440" w:bottom="1440" w:left="1440" w:header="720" w:footer="720" w:gutter="0"/>
      <w:pgNumType w:start="3"/>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pitch w:val="variable"/>
    <w:sig w:usb0="00000003" w:usb1="00000000" w:usb2="00000000" w:usb3="00000000" w:csb0="00000001" w:csb1="00000000"/>
  </w:font>
  <w:font w:name="CG Times">
    <w:altName w:val="Times New Roman"/>
    <w:charset w:val="00"/>
    <w:family w:val="auto"/>
    <w:pitch w:val="variable"/>
    <w:sig w:usb0="00000003" w:usb1="00000000" w:usb2="00000000" w:usb3="00000000" w:csb0="00000001" w:csb1="00000000"/>
  </w:font>
  <w:font w:name="Perpetua">
    <w:panose1 w:val="02020502060401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8E49F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19715932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characterSpacingControl w:val="doNotCompress"/>
  <w:footnotePr>
    <w:numRestart w:val="eachSect"/>
  </w:foot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39C"/>
    <w:rsid w:val="000A5C42"/>
    <w:rsid w:val="000C421A"/>
    <w:rsid w:val="00135213"/>
    <w:rsid w:val="00136F60"/>
    <w:rsid w:val="0018057B"/>
    <w:rsid w:val="00203093"/>
    <w:rsid w:val="002A567A"/>
    <w:rsid w:val="002D31F7"/>
    <w:rsid w:val="0035545E"/>
    <w:rsid w:val="00357508"/>
    <w:rsid w:val="003D58F9"/>
    <w:rsid w:val="00401A4C"/>
    <w:rsid w:val="0042739C"/>
    <w:rsid w:val="00445345"/>
    <w:rsid w:val="0045591F"/>
    <w:rsid w:val="00476944"/>
    <w:rsid w:val="004A326F"/>
    <w:rsid w:val="00507656"/>
    <w:rsid w:val="005A5EDF"/>
    <w:rsid w:val="0060203C"/>
    <w:rsid w:val="00622DA7"/>
    <w:rsid w:val="0068712F"/>
    <w:rsid w:val="0069250C"/>
    <w:rsid w:val="006925B6"/>
    <w:rsid w:val="007002E6"/>
    <w:rsid w:val="007F5180"/>
    <w:rsid w:val="0082718F"/>
    <w:rsid w:val="00851301"/>
    <w:rsid w:val="00880837"/>
    <w:rsid w:val="008B5CED"/>
    <w:rsid w:val="00937CE8"/>
    <w:rsid w:val="009F1186"/>
    <w:rsid w:val="00A36F27"/>
    <w:rsid w:val="00A52C41"/>
    <w:rsid w:val="00A673A3"/>
    <w:rsid w:val="00AA7692"/>
    <w:rsid w:val="00AD1966"/>
    <w:rsid w:val="00B00DA3"/>
    <w:rsid w:val="00B4155B"/>
    <w:rsid w:val="00B726AF"/>
    <w:rsid w:val="00C00E83"/>
    <w:rsid w:val="00C24AFD"/>
    <w:rsid w:val="00C30B04"/>
    <w:rsid w:val="00CC648C"/>
    <w:rsid w:val="00CD1E58"/>
    <w:rsid w:val="00D36AAD"/>
    <w:rsid w:val="00DF44FA"/>
    <w:rsid w:val="00ED4205"/>
    <w:rsid w:val="00F003C1"/>
    <w:rsid w:val="00F02BFC"/>
    <w:rsid w:val="00FD1E83"/>
    <w:rsid w:val="00FF16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8934F4"/>
  <w14:defaultImageDpi w14:val="300"/>
  <w15:chartTrackingRefBased/>
  <w15:docId w15:val="{5D726A4B-5579-4738-9367-ED0B16C34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rFonts w:ascii="Tms Rmn" w:hAnsi="Tms Rmn"/>
    </w:rPr>
  </w:style>
  <w:style w:type="paragraph" w:styleId="Heading1">
    <w:name w:val="heading 1"/>
    <w:basedOn w:val="Normal"/>
    <w:next w:val="Normal"/>
    <w:qFormat/>
    <w:pPr>
      <w:keepNext/>
      <w:tabs>
        <w:tab w:val="left" w:pos="720"/>
        <w:tab w:val="right" w:pos="2880"/>
        <w:tab w:val="right" w:pos="4500"/>
        <w:tab w:val="right" w:pos="6120"/>
        <w:tab w:val="center" w:pos="7470"/>
        <w:tab w:val="right" w:pos="9360"/>
      </w:tabs>
      <w:outlineLvl w:val="0"/>
    </w:pPr>
    <w:rPr>
      <w:rFonts w:ascii="CG Times" w:hAnsi="CG Time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rPr>
      <w:rFonts w:ascii="CG Times" w:hAnsi="CG Times"/>
      <w:b/>
      <w:i/>
      <w:sz w:val="24"/>
    </w:rPr>
  </w:style>
  <w:style w:type="paragraph" w:customStyle="1" w:styleId="ManualText">
    <w:name w:val="Manual Text"/>
    <w:basedOn w:val="Normal"/>
    <w:next w:val="Normal"/>
    <w:uiPriority w:val="99"/>
    <w:rsid w:val="00D36AAD"/>
    <w:pPr>
      <w:widowControl w:val="0"/>
      <w:suppressAutoHyphens/>
      <w:overflowPunct/>
      <w:spacing w:line="280" w:lineRule="atLeast"/>
      <w:jc w:val="both"/>
      <w:textAlignment w:val="center"/>
    </w:pPr>
    <w:rPr>
      <w:rFonts w:ascii="Perpetua" w:hAnsi="Perpetua" w:cs="Perpetua"/>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0117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Dateandtime xmlns="bac86659-b3ea-4eea-812a-3445f7cca5d3" xsi:nil="true"/>
    <_ip_UnifiedCompliancePolicyProperties xmlns="http://schemas.microsoft.com/sharepoint/v3" xsi:nil="true"/>
    <lcf76f155ced4ddcb4097134ff3c332f xmlns="bac86659-b3ea-4eea-812a-3445f7cca5d3">
      <Terms xmlns="http://schemas.microsoft.com/office/infopath/2007/PartnerControls"/>
    </lcf76f155ced4ddcb4097134ff3c332f>
    <TaxCatchAll xmlns="7d0a2446-aee0-4caa-8f26-7a69810ad69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2D09599B758FB49B91774FF53A18A2F" ma:contentTypeVersion="22" ma:contentTypeDescription="Create a new document." ma:contentTypeScope="" ma:versionID="02e8f319f24f9a9097ad943e4462fdb1">
  <xsd:schema xmlns:xsd="http://www.w3.org/2001/XMLSchema" xmlns:xs="http://www.w3.org/2001/XMLSchema" xmlns:p="http://schemas.microsoft.com/office/2006/metadata/properties" xmlns:ns1="http://schemas.microsoft.com/sharepoint/v3" xmlns:ns2="bac86659-b3ea-4eea-812a-3445f7cca5d3" xmlns:ns3="7d0a2446-aee0-4caa-8f26-7a69810ad699" targetNamespace="http://schemas.microsoft.com/office/2006/metadata/properties" ma:root="true" ma:fieldsID="4bd6c8d67778ef0e5760f28b4ad5efeb" ns1:_="" ns2:_="" ns3:_="">
    <xsd:import namespace="http://schemas.microsoft.com/sharepoint/v3"/>
    <xsd:import namespace="bac86659-b3ea-4eea-812a-3445f7cca5d3"/>
    <xsd:import namespace="7d0a2446-aee0-4caa-8f26-7a69810ad69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c86659-b3ea-4eea-812a-3445f7cca5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fa45a8db-d5bc-438c-a37c-d159f38a683d" ma:termSetId="09814cd3-568e-fe90-9814-8d621ff8fb84" ma:anchorId="fba54fb3-c3e1-fe81-a776-ca4b69148c4d" ma:open="true" ma:isKeyword="false">
      <xsd:complexType>
        <xsd:sequence>
          <xsd:element ref="pc:Terms" minOccurs="0" maxOccurs="1"/>
        </xsd:sequence>
      </xsd:complexType>
    </xsd:element>
    <xsd:element name="Dateandtime" ma:index="26" nillable="true" ma:displayName="Date and time" ma:format="DateTime" ma:internalName="Dateandtime">
      <xsd:simpleType>
        <xsd:restriction base="dms:DateTim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0a2446-aee0-4caa-8f26-7a69810ad69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b3fa72be-32be-471f-9840-4cfb34233d9a}" ma:internalName="TaxCatchAll" ma:showField="CatchAllData" ma:web="7d0a2446-aee0-4caa-8f26-7a69810ad6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14EF11-E86F-4CB4-9296-AB761D1F9D6E}">
  <ds:schemaRefs>
    <ds:schemaRef ds:uri="http://schemas.microsoft.com/office/2006/metadata/properties"/>
    <ds:schemaRef ds:uri="http://schemas.microsoft.com/office/infopath/2007/PartnerControls"/>
    <ds:schemaRef ds:uri="http://schemas.microsoft.com/sharepoint/v3"/>
    <ds:schemaRef ds:uri="bac86659-b3ea-4eea-812a-3445f7cca5d3"/>
    <ds:schemaRef ds:uri="7d0a2446-aee0-4caa-8f26-7a69810ad699"/>
  </ds:schemaRefs>
</ds:datastoreItem>
</file>

<file path=customXml/itemProps2.xml><?xml version="1.0" encoding="utf-8"?>
<ds:datastoreItem xmlns:ds="http://schemas.openxmlformats.org/officeDocument/2006/customXml" ds:itemID="{E3DA4DE4-0671-4621-8E0A-1E3DB2C6D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ac86659-b3ea-4eea-812a-3445f7cca5d3"/>
    <ds:schemaRef ds:uri="7d0a2446-aee0-4caa-8f26-7a69810ad6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7E04AA-B135-468C-9C62-96BAEE12DB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2043</Words>
  <Characters>10352</Characters>
  <Application>Microsoft Office Word</Application>
  <DocSecurity>0</DocSecurity>
  <Lines>225</Lines>
  <Paragraphs>65</Paragraphs>
  <ScaleCrop>false</ScaleCrop>
  <HeadingPairs>
    <vt:vector size="2" baseType="variant">
      <vt:variant>
        <vt:lpstr>Title</vt:lpstr>
      </vt:variant>
      <vt:variant>
        <vt:i4>1</vt:i4>
      </vt:variant>
    </vt:vector>
  </HeadingPairs>
  <TitlesOfParts>
    <vt:vector size="1" baseType="lpstr">
      <vt:lpstr>SUMMARY OF ACCOUNTING AND TAX INFORMATION</vt:lpstr>
    </vt:vector>
  </TitlesOfParts>
  <Company>pgs</Company>
  <LinksUpToDate>false</LinksUpToDate>
  <CharactersWithSpaces>12330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OF ACCOUNTING AND TAX INFORMATION</dc:title>
  <dc:subject/>
  <dc:creator>FRANK MINTON</dc:creator>
  <cp:keywords/>
  <dc:description/>
  <cp:lastModifiedBy>Bill Laskin</cp:lastModifiedBy>
  <cp:revision>14</cp:revision>
  <cp:lastPrinted>2012-10-11T16:32:00Z</cp:lastPrinted>
  <dcterms:created xsi:type="dcterms:W3CDTF">2023-08-02T22:38:00Z</dcterms:created>
  <dcterms:modified xsi:type="dcterms:W3CDTF">2025-09-25T16:13:00Z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0x01010002D09599B758FB49B91774FF53A18A2F</vt:lpwstr>
  </property>
  <property fmtid="{D5CDD505-2E9C-101B-9397-08002B2CF9AE}" pid="3" name="MediaServiceImageTags">
    <vt:lpwstr/>
  </property>
</Properties>
</file>